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31A391EA" w:rsidR="00E20EAA" w:rsidRDefault="00B62647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CATCH ME IF YOU CAN</w:t>
      </w:r>
      <w:r w:rsidR="002E1502">
        <w:rPr>
          <w:rFonts w:ascii="Arial" w:hAnsi="Arial" w:cs="Arial"/>
          <w:b/>
          <w:bCs/>
          <w:sz w:val="28"/>
          <w:szCs w:val="28"/>
        </w:rPr>
        <w:t xml:space="preserve"> (Grades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2E1502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12</w:t>
      </w:r>
      <w:r w:rsidR="002E1502">
        <w:rPr>
          <w:rFonts w:ascii="Arial" w:hAnsi="Arial" w:cs="Arial"/>
          <w:b/>
          <w:bCs/>
          <w:sz w:val="28"/>
          <w:szCs w:val="28"/>
        </w:rPr>
        <w:t>)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65290157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62647">
              <w:rPr>
                <w:rFonts w:ascii="Arial" w:hAnsi="Arial" w:cs="Arial"/>
                <w:sz w:val="22"/>
                <w:szCs w:val="22"/>
              </w:rPr>
              <w:t>perform dynamic exercises focusing on form and safety when tagged.</w:t>
            </w:r>
          </w:p>
          <w:p w14:paraId="3D41ACEA" w14:textId="4C79AE88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identify </w:t>
            </w:r>
            <w:r w:rsidR="00B62647">
              <w:rPr>
                <w:rFonts w:ascii="Arial" w:hAnsi="Arial" w:cs="Arial"/>
                <w:sz w:val="22"/>
                <w:szCs w:val="22"/>
              </w:rPr>
              <w:t xml:space="preserve">strategies to avoid being tagged. </w:t>
            </w:r>
          </w:p>
          <w:p w14:paraId="613555DF" w14:textId="75098930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stay activ</w:t>
            </w:r>
            <w:r w:rsidR="00FB5943">
              <w:rPr>
                <w:rFonts w:ascii="Arial" w:hAnsi="Arial" w:cs="Arial"/>
                <w:sz w:val="22"/>
                <w:szCs w:val="22"/>
              </w:rPr>
              <w:t>ely engaged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5943">
              <w:rPr>
                <w:rFonts w:ascii="Arial" w:hAnsi="Arial" w:cs="Arial"/>
                <w:sz w:val="22"/>
                <w:szCs w:val="22"/>
              </w:rPr>
              <w:t>and work to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increase my heart rate.</w:t>
            </w:r>
          </w:p>
          <w:p w14:paraId="4F3FA541" w14:textId="77777777" w:rsidR="00BD7B8E" w:rsidRDefault="00CE0DAD" w:rsidP="00372D49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demonstrate respect </w:t>
            </w:r>
            <w:r w:rsidR="00B62647">
              <w:rPr>
                <w:rFonts w:ascii="Arial" w:hAnsi="Arial" w:cs="Arial"/>
                <w:sz w:val="22"/>
                <w:szCs w:val="22"/>
              </w:rPr>
              <w:t xml:space="preserve">and cooperation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0A76CB">
              <w:rPr>
                <w:rFonts w:ascii="Arial" w:hAnsi="Arial" w:cs="Arial"/>
                <w:sz w:val="22"/>
                <w:szCs w:val="22"/>
              </w:rPr>
              <w:t>following the rules of the game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BCDA68" w14:textId="18FD7A0B" w:rsidR="002239F4" w:rsidRPr="002239F4" w:rsidRDefault="002239F4" w:rsidP="002239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2F1A" w14:paraId="43CA18DF" w14:textId="77777777" w:rsidTr="00AD2F1A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42354527" w14:textId="77777777" w:rsidR="00E20EAA" w:rsidRDefault="00FC7A39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3404C1C1">
                  <wp:extent cx="2468880" cy="2468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E20EA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27AD23C8" w14:textId="77777777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cones to create boundaries</w:t>
            </w:r>
          </w:p>
          <w:p w14:paraId="2FA123E6" w14:textId="74EC4155" w:rsidR="00CE0DAD" w:rsidRDefault="00FB5943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7763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foam noodles for taggers</w:t>
            </w:r>
          </w:p>
          <w:p w14:paraId="385B2530" w14:textId="7E8440C8" w:rsidR="00CE0DAD" w:rsidRPr="008C3CED" w:rsidRDefault="008C3CE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 as a start/stop signal (optional)</w:t>
            </w:r>
          </w:p>
          <w:p w14:paraId="2A5F5DC9" w14:textId="62886923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79DA862" w14:textId="668CE833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large activity area using cones.</w:t>
            </w:r>
          </w:p>
          <w:p w14:paraId="66519290" w14:textId="541DF218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Scatter student</w:t>
            </w:r>
            <w:r w:rsidR="00BD7B8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activity area.</w:t>
            </w:r>
          </w:p>
          <w:p w14:paraId="62708BC8" w14:textId="70780A4C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FB5943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FB5943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taggers (depending on class size).</w:t>
            </w:r>
          </w:p>
          <w:p w14:paraId="77DB6A0E" w14:textId="77777777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each tagger a foam noodle and have them stand outside of the boundary area until they hear the start signal.</w:t>
            </w:r>
          </w:p>
          <w:p w14:paraId="7A31F45A" w14:textId="77777777" w:rsidR="00BD7B8E" w:rsidRDefault="00BD7B8E" w:rsidP="00BD7B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8F057" w14:textId="61DD19C1" w:rsidR="00BD7B8E" w:rsidRPr="00BD7B8E" w:rsidRDefault="00BD7B8E" w:rsidP="00BD7B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33BF6D16" w14:textId="21936A1C" w:rsid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It’s t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ime to </w:t>
            </w:r>
            <w:r w:rsidR="00BD7B8E">
              <w:rPr>
                <w:rFonts w:ascii="Arial" w:hAnsi="Arial" w:cs="Arial"/>
                <w:sz w:val="22"/>
                <w:szCs w:val="22"/>
              </w:rPr>
              <w:t>work on our health-related fitness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and practice moving</w:t>
            </w:r>
            <w:r>
              <w:rPr>
                <w:rFonts w:ascii="Arial" w:hAnsi="Arial" w:cs="Arial"/>
                <w:sz w:val="22"/>
                <w:szCs w:val="22"/>
              </w:rPr>
              <w:t xml:space="preserve"> safely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in general space.</w:t>
            </w:r>
          </w:p>
          <w:p w14:paraId="7647CEE8" w14:textId="725140B9" w:rsidR="00677638" w:rsidRP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This activity </w:t>
            </w:r>
            <w:proofErr w:type="gramStart"/>
            <w:r w:rsidRPr="00677638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677638">
              <w:rPr>
                <w:rFonts w:ascii="Arial" w:hAnsi="Arial" w:cs="Arial"/>
                <w:sz w:val="22"/>
                <w:szCs w:val="22"/>
              </w:rPr>
              <w:t xml:space="preserve"> called </w:t>
            </w:r>
            <w:r w:rsidR="00BD7B8E">
              <w:rPr>
                <w:rFonts w:ascii="Arial" w:hAnsi="Arial" w:cs="Arial"/>
                <w:sz w:val="22"/>
                <w:szCs w:val="22"/>
              </w:rPr>
              <w:t>Catch Me If You Can</w:t>
            </w:r>
            <w:r w:rsidRPr="00677638">
              <w:rPr>
                <w:rFonts w:ascii="Arial" w:hAnsi="Arial" w:cs="Arial"/>
                <w:sz w:val="22"/>
                <w:szCs w:val="22"/>
              </w:rPr>
              <w:t>. The object of the game is for the taggers to use the noodle</w:t>
            </w:r>
            <w:r w:rsidR="00C4038B">
              <w:rPr>
                <w:rFonts w:ascii="Arial" w:hAnsi="Arial" w:cs="Arial"/>
                <w:sz w:val="22"/>
                <w:szCs w:val="22"/>
              </w:rPr>
              <w:t>s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to tag other players</w:t>
            </w:r>
            <w:r w:rsidR="00BD7B8E">
              <w:rPr>
                <w:rFonts w:ascii="Arial" w:hAnsi="Arial" w:cs="Arial"/>
                <w:sz w:val="22"/>
                <w:szCs w:val="22"/>
              </w:rPr>
              <w:t>.</w:t>
            </w:r>
            <w:r w:rsidR="008C3CED">
              <w:rPr>
                <w:rFonts w:ascii="Arial" w:hAnsi="Arial" w:cs="Arial"/>
                <w:sz w:val="22"/>
                <w:szCs w:val="22"/>
              </w:rPr>
              <w:t xml:space="preserve"> We’ll begin at a speed walking pace.</w:t>
            </w:r>
          </w:p>
          <w:p w14:paraId="3BD98EB8" w14:textId="0B3B2122" w:rsidR="00677638" w:rsidRPr="00677638" w:rsidRDefault="008C3CED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the start signal,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 begin moving by walking inside the boundary cones.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aggers complete 5 jumping jacks outside the cones before </w:t>
            </w:r>
            <w:r>
              <w:rPr>
                <w:rFonts w:ascii="Arial" w:hAnsi="Arial" w:cs="Arial"/>
                <w:sz w:val="22"/>
                <w:szCs w:val="22"/>
              </w:rPr>
              <w:t>joining the game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 Taggers must tag with noodle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8E">
              <w:rPr>
                <w:rFonts w:ascii="Arial" w:hAnsi="Arial" w:cs="Arial"/>
                <w:sz w:val="22"/>
                <w:szCs w:val="22"/>
              </w:rPr>
              <w:t>and then play a game of Rock, Paper, Scissors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8E"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the person they tagg</w:t>
            </w:r>
            <w:r w:rsidR="00BD7B8E">
              <w:rPr>
                <w:rFonts w:ascii="Arial" w:hAnsi="Arial" w:cs="Arial"/>
                <w:sz w:val="22"/>
                <w:szCs w:val="22"/>
              </w:rPr>
              <w:t>ed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450D2D" w14:textId="662EEE2A" w:rsidR="00677638" w:rsidRP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BD7B8E">
              <w:rPr>
                <w:rFonts w:ascii="Arial" w:hAnsi="Arial" w:cs="Arial"/>
                <w:sz w:val="22"/>
                <w:szCs w:val="22"/>
              </w:rPr>
              <w:t xml:space="preserve">the tagger is successful at Rock, Paper, Scissors the person tagged will go outside of the cones and complete 10 jumping jacks. Once the jumping jacks are </w:t>
            </w:r>
            <w:r w:rsidR="00FB5943">
              <w:rPr>
                <w:rFonts w:ascii="Arial" w:hAnsi="Arial" w:cs="Arial"/>
                <w:sz w:val="22"/>
                <w:szCs w:val="22"/>
              </w:rPr>
              <w:t>completed,</w:t>
            </w:r>
            <w:r w:rsidR="00BD7B8E">
              <w:rPr>
                <w:rFonts w:ascii="Arial" w:hAnsi="Arial" w:cs="Arial"/>
                <w:sz w:val="22"/>
                <w:szCs w:val="22"/>
              </w:rPr>
              <w:t xml:space="preserve"> they can re-enter the game.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8E">
              <w:rPr>
                <w:rFonts w:ascii="Arial" w:hAnsi="Arial" w:cs="Arial"/>
                <w:sz w:val="22"/>
                <w:szCs w:val="22"/>
              </w:rPr>
              <w:t xml:space="preserve">If the person tagged is successful at Rock, Paper, Scissors the tagger will go outside the cones and complete 10 squats. After the 10 squats are </w:t>
            </w:r>
            <w:r w:rsidR="00FB5943">
              <w:rPr>
                <w:rFonts w:ascii="Arial" w:hAnsi="Arial" w:cs="Arial"/>
                <w:sz w:val="22"/>
                <w:szCs w:val="22"/>
              </w:rPr>
              <w:t>completed,</w:t>
            </w:r>
            <w:r w:rsidR="00BD7B8E">
              <w:rPr>
                <w:rFonts w:ascii="Arial" w:hAnsi="Arial" w:cs="Arial"/>
                <w:sz w:val="22"/>
                <w:szCs w:val="22"/>
              </w:rPr>
              <w:t xml:space="preserve"> they can re-enter the game.</w:t>
            </w:r>
          </w:p>
          <w:p w14:paraId="3A1A6322" w14:textId="69DED9F2" w:rsidR="00E20EAA" w:rsidRPr="002E1502" w:rsidRDefault="00677638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We will switch out the taggers </w:t>
            </w:r>
            <w:r w:rsidR="00BD7B8E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="00B15830">
              <w:rPr>
                <w:rFonts w:ascii="Arial" w:hAnsi="Arial" w:cs="Arial"/>
                <w:sz w:val="22"/>
                <w:szCs w:val="22"/>
              </w:rPr>
              <w:t xml:space="preserve">health-related fitness </w:t>
            </w:r>
            <w:r w:rsidR="00BD7B8E">
              <w:rPr>
                <w:rFonts w:ascii="Arial" w:hAnsi="Arial" w:cs="Arial"/>
                <w:sz w:val="22"/>
                <w:szCs w:val="22"/>
              </w:rPr>
              <w:t xml:space="preserve">exercises completed </w:t>
            </w:r>
            <w:r w:rsidRPr="00677638">
              <w:rPr>
                <w:rFonts w:ascii="Arial" w:hAnsi="Arial" w:cs="Arial"/>
                <w:sz w:val="22"/>
                <w:szCs w:val="22"/>
              </w:rPr>
              <w:t>every few minutes</w:t>
            </w:r>
            <w:r w:rsidR="008C3CED">
              <w:rPr>
                <w:rFonts w:ascii="Arial" w:hAnsi="Arial" w:cs="Arial"/>
                <w:sz w:val="22"/>
                <w:szCs w:val="22"/>
              </w:rPr>
              <w:t>.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CB">
              <w:rPr>
                <w:rFonts w:ascii="Arial" w:hAnsi="Arial" w:cs="Arial"/>
                <w:sz w:val="22"/>
                <w:szCs w:val="22"/>
              </w:rPr>
              <w:t>After the entire class can</w:t>
            </w:r>
            <w:r w:rsidR="008C3CED">
              <w:rPr>
                <w:rFonts w:ascii="Arial" w:hAnsi="Arial" w:cs="Arial"/>
                <w:sz w:val="22"/>
                <w:szCs w:val="22"/>
              </w:rPr>
              <w:t xml:space="preserve"> demonstrate safe movement </w:t>
            </w:r>
            <w:r w:rsidR="000A76CB">
              <w:rPr>
                <w:rFonts w:ascii="Arial" w:hAnsi="Arial" w:cs="Arial"/>
                <w:sz w:val="22"/>
                <w:szCs w:val="22"/>
              </w:rPr>
              <w:t>while speed walking, we’ll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CB">
              <w:rPr>
                <w:rFonts w:ascii="Arial" w:hAnsi="Arial" w:cs="Arial"/>
                <w:sz w:val="22"/>
                <w:szCs w:val="22"/>
              </w:rPr>
              <w:t>use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new locomotor skill</w:t>
            </w:r>
            <w:r w:rsidR="000A76CB">
              <w:rPr>
                <w:rFonts w:ascii="Arial" w:hAnsi="Arial" w:cs="Arial"/>
                <w:sz w:val="22"/>
                <w:szCs w:val="22"/>
              </w:rPr>
              <w:t>s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CB">
              <w:rPr>
                <w:rFonts w:ascii="Arial" w:hAnsi="Arial" w:cs="Arial"/>
                <w:sz w:val="22"/>
                <w:szCs w:val="22"/>
              </w:rPr>
              <w:t>when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we </w:t>
            </w:r>
            <w:r w:rsidR="000A76CB">
              <w:rPr>
                <w:rFonts w:ascii="Arial" w:hAnsi="Arial" w:cs="Arial"/>
                <w:sz w:val="22"/>
                <w:szCs w:val="22"/>
              </w:rPr>
              <w:t>change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taggers.</w:t>
            </w:r>
          </w:p>
        </w:tc>
      </w:tr>
      <w:tr w:rsidR="00AD2F1A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AD2F1A" w14:paraId="3CF296A6" w14:textId="77777777" w:rsidTr="00AD2F1A">
        <w:tc>
          <w:tcPr>
            <w:tcW w:w="10440" w:type="dxa"/>
            <w:gridSpan w:val="2"/>
          </w:tcPr>
          <w:p w14:paraId="5A07B107" w14:textId="09E0E316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72D4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830">
              <w:rPr>
                <w:rFonts w:ascii="Arial" w:hAnsi="Arial" w:cs="Arial"/>
                <w:sz w:val="22"/>
                <w:szCs w:val="22"/>
              </w:rPr>
              <w:t>Identifies physical activity as a way to improve health and personal fitness.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1F37F3" w14:textId="3E9B3BDA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72D49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830">
              <w:rPr>
                <w:rFonts w:ascii="Arial" w:hAnsi="Arial" w:cs="Arial"/>
                <w:sz w:val="22"/>
                <w:szCs w:val="22"/>
              </w:rPr>
              <w:t>Identifies the components of health-related or skill-related fitness.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B26062" w14:textId="4025AA20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72D4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830">
              <w:rPr>
                <w:rFonts w:ascii="Arial" w:hAnsi="Arial" w:cs="Arial"/>
                <w:sz w:val="22"/>
                <w:szCs w:val="22"/>
              </w:rPr>
              <w:t xml:space="preserve">Identifies activities that require and/or improve the components of fitness. </w:t>
            </w:r>
          </w:p>
          <w:p w14:paraId="12287A3A" w14:textId="13748528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72D49">
              <w:rPr>
                <w:rFonts w:ascii="Arial" w:hAnsi="Arial" w:cs="Arial"/>
                <w:b/>
                <w:bCs/>
                <w:sz w:val="22"/>
                <w:szCs w:val="22"/>
              </w:rPr>
              <w:t>6-8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F2D">
              <w:rPr>
                <w:rFonts w:ascii="Arial" w:hAnsi="Arial" w:cs="Arial"/>
                <w:sz w:val="22"/>
                <w:szCs w:val="22"/>
              </w:rPr>
              <w:t xml:space="preserve">Analyzes movement and activity situations and </w:t>
            </w:r>
            <w:r w:rsidR="00FB5943">
              <w:rPr>
                <w:rFonts w:ascii="Arial" w:hAnsi="Arial" w:cs="Arial"/>
                <w:sz w:val="22"/>
                <w:szCs w:val="22"/>
              </w:rPr>
              <w:t>adjusts</w:t>
            </w:r>
            <w:r w:rsidR="00A76F2D">
              <w:rPr>
                <w:rFonts w:ascii="Arial" w:hAnsi="Arial" w:cs="Arial"/>
                <w:sz w:val="22"/>
                <w:szCs w:val="22"/>
              </w:rPr>
              <w:t xml:space="preserve"> with a specific purpose or </w:t>
            </w:r>
            <w:r w:rsidR="00CE4CAA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76F2D">
              <w:rPr>
                <w:rFonts w:ascii="Arial" w:hAnsi="Arial" w:cs="Arial"/>
                <w:sz w:val="22"/>
                <w:szCs w:val="22"/>
              </w:rPr>
              <w:t>create a strategic advantage.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BC5415" w14:textId="77820332" w:rsidR="00E20EAA" w:rsidRPr="00A76F2D" w:rsidRDefault="000A76CB" w:rsidP="00372D49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72D49">
              <w:rPr>
                <w:rFonts w:ascii="Arial" w:hAnsi="Arial" w:cs="Arial"/>
                <w:b/>
                <w:bCs/>
                <w:sz w:val="22"/>
                <w:szCs w:val="22"/>
              </w:rPr>
              <w:t>9-12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F2D">
              <w:rPr>
                <w:rFonts w:ascii="Arial" w:hAnsi="Arial" w:cs="Arial"/>
                <w:sz w:val="22"/>
                <w:szCs w:val="22"/>
              </w:rPr>
              <w:t>Uses movement concepts and principles to analyze and improve performance of self and others in a selected skill.</w:t>
            </w:r>
          </w:p>
        </w:tc>
      </w:tr>
      <w:tr w:rsidR="00AD2F1A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AD2F1A" w14:paraId="609D83BF" w14:textId="77777777" w:rsidTr="00AD2F1A">
        <w:tc>
          <w:tcPr>
            <w:tcW w:w="10440" w:type="dxa"/>
            <w:gridSpan w:val="2"/>
          </w:tcPr>
          <w:p w14:paraId="5E7D89D7" w14:textId="04A5589B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2D49">
              <w:rPr>
                <w:rFonts w:ascii="Arial" w:hAnsi="Arial" w:cs="Arial"/>
                <w:sz w:val="22"/>
                <w:szCs w:val="22"/>
              </w:rPr>
              <w:t>How can you recognize an activity that helps to improve your fitness?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1DEA21" w14:textId="014D20E7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2D49">
              <w:rPr>
                <w:rFonts w:ascii="Arial" w:hAnsi="Arial" w:cs="Arial"/>
                <w:sz w:val="22"/>
                <w:szCs w:val="22"/>
              </w:rPr>
              <w:t>How does your favorite physical activity affect your personal fitness?</w:t>
            </w:r>
          </w:p>
          <w:p w14:paraId="7A59C312" w14:textId="3B38849E" w:rsidR="00E20EAA" w:rsidRPr="002E1502" w:rsidRDefault="000A76CB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2D49">
              <w:rPr>
                <w:rFonts w:ascii="Arial" w:hAnsi="Arial" w:cs="Arial"/>
                <w:sz w:val="22"/>
                <w:szCs w:val="22"/>
              </w:rPr>
              <w:t xml:space="preserve">In what ways could you modify this activity </w:t>
            </w:r>
            <w:r w:rsidR="00FB5943">
              <w:rPr>
                <w:rFonts w:ascii="Arial" w:hAnsi="Arial" w:cs="Arial"/>
                <w:sz w:val="22"/>
                <w:szCs w:val="22"/>
              </w:rPr>
              <w:t>to</w:t>
            </w:r>
            <w:r w:rsidR="00372D49">
              <w:rPr>
                <w:rFonts w:ascii="Arial" w:hAnsi="Arial" w:cs="Arial"/>
                <w:sz w:val="22"/>
                <w:szCs w:val="22"/>
              </w:rPr>
              <w:t xml:space="preserve"> improve the health-related components of fitness? Provide details. </w:t>
            </w:r>
          </w:p>
        </w:tc>
      </w:tr>
    </w:tbl>
    <w:p w14:paraId="55BC880C" w14:textId="77777777" w:rsidR="00E20EAA" w:rsidRPr="00E20EAA" w:rsidRDefault="00E20EAA" w:rsidP="000A76CB">
      <w:pPr>
        <w:rPr>
          <w:rFonts w:ascii="Arial" w:hAnsi="Arial" w:cs="Arial"/>
        </w:rPr>
      </w:pPr>
    </w:p>
    <w:sectPr w:rsidR="00E20EAA" w:rsidRPr="00E20EAA" w:rsidSect="00E20EAA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320F" w14:textId="77777777" w:rsidR="0023035E" w:rsidRDefault="0023035E" w:rsidP="00AD2F1A">
      <w:r>
        <w:separator/>
      </w:r>
    </w:p>
  </w:endnote>
  <w:endnote w:type="continuationSeparator" w:id="0">
    <w:p w14:paraId="27CF9599" w14:textId="77777777" w:rsidR="0023035E" w:rsidRDefault="0023035E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4CD205EC">
          <wp:simplePos x="0" y="0"/>
          <wp:positionH relativeFrom="column">
            <wp:posOffset>635</wp:posOffset>
          </wp:positionH>
          <wp:positionV relativeFrom="paragraph">
            <wp:posOffset>-96436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5327" w14:textId="77777777" w:rsidR="0023035E" w:rsidRDefault="0023035E" w:rsidP="00AD2F1A">
      <w:r>
        <w:separator/>
      </w:r>
    </w:p>
  </w:footnote>
  <w:footnote w:type="continuationSeparator" w:id="0">
    <w:p w14:paraId="1ECD9A5E" w14:textId="77777777" w:rsidR="0023035E" w:rsidRDefault="0023035E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209B0763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60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288539">
    <w:abstractNumId w:val="0"/>
  </w:num>
  <w:num w:numId="2" w16cid:durableId="2011788229">
    <w:abstractNumId w:val="1"/>
  </w:num>
  <w:num w:numId="3" w16cid:durableId="157693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755F2"/>
    <w:rsid w:val="00096982"/>
    <w:rsid w:val="000A76CB"/>
    <w:rsid w:val="002239F4"/>
    <w:rsid w:val="0023035E"/>
    <w:rsid w:val="002C1916"/>
    <w:rsid w:val="002E1502"/>
    <w:rsid w:val="00372D49"/>
    <w:rsid w:val="00522F8A"/>
    <w:rsid w:val="0054230A"/>
    <w:rsid w:val="00583F17"/>
    <w:rsid w:val="00677638"/>
    <w:rsid w:val="006A11A8"/>
    <w:rsid w:val="007F0747"/>
    <w:rsid w:val="008048E2"/>
    <w:rsid w:val="008C3CED"/>
    <w:rsid w:val="00995677"/>
    <w:rsid w:val="00A76F2D"/>
    <w:rsid w:val="00AD2F1A"/>
    <w:rsid w:val="00B15830"/>
    <w:rsid w:val="00B62647"/>
    <w:rsid w:val="00BD7B8E"/>
    <w:rsid w:val="00BF3BA2"/>
    <w:rsid w:val="00C4038B"/>
    <w:rsid w:val="00C50058"/>
    <w:rsid w:val="00CE0DAD"/>
    <w:rsid w:val="00CE4CAA"/>
    <w:rsid w:val="00D20B7A"/>
    <w:rsid w:val="00D519DF"/>
    <w:rsid w:val="00E20EAA"/>
    <w:rsid w:val="00E57244"/>
    <w:rsid w:val="00F44E75"/>
    <w:rsid w:val="00F468ED"/>
    <w:rsid w:val="00FB5943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CE4CAA"/>
  </w:style>
  <w:style w:type="character" w:styleId="CommentReference">
    <w:name w:val="annotation reference"/>
    <w:basedOn w:val="DefaultParagraphFont"/>
    <w:uiPriority w:val="99"/>
    <w:semiHidden/>
    <w:unhideWhenUsed/>
    <w:rsid w:val="00CE4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2022-08-05T17:56:00Z</dcterms:created>
  <dcterms:modified xsi:type="dcterms:W3CDTF">2022-08-05T17:56:00Z</dcterms:modified>
</cp:coreProperties>
</file>