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F037A" w14:textId="77777777" w:rsidR="005F4205" w:rsidRPr="00147795" w:rsidRDefault="005F4205" w:rsidP="005F4205">
      <w:pPr>
        <w:spacing w:line="240" w:lineRule="auto"/>
        <w:jc w:val="center"/>
        <w:rPr>
          <w:rFonts w:ascii="Arial Black" w:hAnsi="Arial Black"/>
          <w:b/>
          <w:bCs/>
          <w:sz w:val="40"/>
          <w:szCs w:val="40"/>
        </w:rPr>
      </w:pPr>
      <w:r>
        <w:rPr>
          <w:rFonts w:ascii="Arial Black" w:hAnsi="Arial Black"/>
          <w:b/>
          <w:bCs/>
          <w:sz w:val="40"/>
          <w:szCs w:val="40"/>
        </w:rPr>
        <w:t>12 Days of Whoville</w:t>
      </w:r>
    </w:p>
    <w:p w14:paraId="22F51472" w14:textId="3638C288" w:rsidR="005F4205" w:rsidRDefault="005F4205" w:rsidP="005F4205">
      <w:pPr>
        <w:spacing w:line="240" w:lineRule="auto"/>
        <w:jc w:val="center"/>
      </w:pPr>
      <w:r w:rsidRPr="00147795">
        <w:t xml:space="preserve">Grades: </w:t>
      </w:r>
      <w:r>
        <w:t>K-5</w:t>
      </w:r>
      <w:r w:rsidR="000B45CD">
        <w:t xml:space="preserve"> [</w:t>
      </w:r>
      <w:hyperlink r:id="rId7" w:history="1">
        <w:r w:rsidR="000B45CD" w:rsidRPr="000B45CD">
          <w:rPr>
            <w:rStyle w:val="Hyperlink"/>
          </w:rPr>
          <w:t>YouTube</w:t>
        </w:r>
      </w:hyperlink>
      <w:r w:rsidR="000B45CD">
        <w:t>]</w:t>
      </w:r>
    </w:p>
    <w:p w14:paraId="2F1E2AF0" w14:textId="77777777" w:rsidR="005F4205" w:rsidRPr="00170313" w:rsidRDefault="005F4205" w:rsidP="005F4205">
      <w:pPr>
        <w:rPr>
          <w:sz w:val="20"/>
          <w:szCs w:val="20"/>
        </w:rPr>
      </w:pPr>
    </w:p>
    <w:tbl>
      <w:tblPr>
        <w:tblW w:w="9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0"/>
      </w:tblGrid>
      <w:tr w:rsidR="005F4205" w:rsidRPr="00170313" w14:paraId="06F25626" w14:textId="77777777" w:rsidTr="00AE561B">
        <w:tc>
          <w:tcPr>
            <w:tcW w:w="9400" w:type="dxa"/>
            <w:tcBorders>
              <w:top w:val="nil"/>
              <w:left w:val="nil"/>
              <w:bottom w:val="nil"/>
              <w:right w:val="nil"/>
            </w:tcBorders>
            <w:tcMar>
              <w:top w:w="40" w:type="dxa"/>
              <w:left w:w="40" w:type="dxa"/>
              <w:bottom w:w="40" w:type="dxa"/>
              <w:right w:w="40" w:type="dxa"/>
            </w:tcMar>
            <w:vAlign w:val="bottom"/>
          </w:tcPr>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F4205" w:rsidRPr="00170313" w14:paraId="364B3D5D" w14:textId="77777777" w:rsidTr="00AE561B">
              <w:tc>
                <w:tcPr>
                  <w:tcW w:w="9360" w:type="dxa"/>
                  <w:tcBorders>
                    <w:top w:val="nil"/>
                    <w:left w:val="nil"/>
                    <w:bottom w:val="nil"/>
                    <w:right w:val="nil"/>
                  </w:tcBorders>
                  <w:tcMar>
                    <w:top w:w="40" w:type="dxa"/>
                    <w:left w:w="40" w:type="dxa"/>
                    <w:bottom w:w="40" w:type="dxa"/>
                    <w:right w:w="40" w:type="dxa"/>
                  </w:tcMar>
                  <w:vAlign w:val="bottom"/>
                </w:tcPr>
                <w:p w14:paraId="336204A4" w14:textId="77777777" w:rsidR="005F4205" w:rsidRPr="003E08D4" w:rsidRDefault="005F4205" w:rsidP="00AE561B">
                  <w:pPr>
                    <w:widowControl w:val="0"/>
                    <w:rPr>
                      <w:b/>
                      <w:caps/>
                      <w:sz w:val="20"/>
                      <w:szCs w:val="20"/>
                    </w:rPr>
                  </w:pPr>
                  <w:r w:rsidRPr="003E08D4">
                    <w:rPr>
                      <w:b/>
                      <w:caps/>
                      <w:sz w:val="20"/>
                      <w:szCs w:val="20"/>
                    </w:rPr>
                    <w:t xml:space="preserve">Equipment </w:t>
                  </w:r>
                </w:p>
                <w:p w14:paraId="5258DE0B" w14:textId="77777777" w:rsidR="005F4205" w:rsidRPr="00170313" w:rsidRDefault="005F4205" w:rsidP="005F4205">
                  <w:pPr>
                    <w:widowControl w:val="0"/>
                    <w:numPr>
                      <w:ilvl w:val="0"/>
                      <w:numId w:val="1"/>
                    </w:numPr>
                    <w:rPr>
                      <w:sz w:val="20"/>
                      <w:szCs w:val="20"/>
                    </w:rPr>
                  </w:pPr>
                  <w:r w:rsidRPr="00170313">
                    <w:rPr>
                      <w:sz w:val="20"/>
                      <w:szCs w:val="20"/>
                    </w:rPr>
                    <w:t>12 Days of Christmas Song</w:t>
                  </w:r>
                </w:p>
              </w:tc>
            </w:tr>
          </w:tbl>
          <w:p w14:paraId="7F7DEBCD" w14:textId="77777777" w:rsidR="005F4205" w:rsidRPr="00170313" w:rsidRDefault="005F4205" w:rsidP="00AE561B">
            <w:pPr>
              <w:rPr>
                <w:sz w:val="20"/>
                <w:szCs w:val="20"/>
              </w:rPr>
            </w:pPr>
          </w:p>
          <w:p w14:paraId="1CCC2191" w14:textId="77777777" w:rsidR="005F4205" w:rsidRPr="003E08D4" w:rsidRDefault="005F4205" w:rsidP="00AE561B">
            <w:pPr>
              <w:widowControl w:val="0"/>
              <w:rPr>
                <w:b/>
                <w:caps/>
                <w:sz w:val="20"/>
                <w:szCs w:val="20"/>
              </w:rPr>
            </w:pPr>
            <w:r w:rsidRPr="003E08D4">
              <w:rPr>
                <w:b/>
                <w:caps/>
                <w:sz w:val="20"/>
                <w:szCs w:val="20"/>
              </w:rPr>
              <w:t>Set-up</w:t>
            </w:r>
          </w:p>
          <w:p w14:paraId="5E308886" w14:textId="1D6BDD92" w:rsidR="005F4205" w:rsidRPr="009718B2" w:rsidRDefault="009718B2" w:rsidP="005F4205">
            <w:pPr>
              <w:widowControl w:val="0"/>
              <w:numPr>
                <w:ilvl w:val="0"/>
                <w:numId w:val="2"/>
              </w:numPr>
              <w:rPr>
                <w:sz w:val="20"/>
                <w:szCs w:val="20"/>
              </w:rPr>
            </w:pPr>
            <w:r>
              <w:rPr>
                <w:color w:val="000000" w:themeColor="text1"/>
                <w:sz w:val="20"/>
                <w:szCs w:val="20"/>
              </w:rPr>
              <w:t xml:space="preserve">Use the </w:t>
            </w:r>
            <w:r w:rsidR="003E47D3">
              <w:rPr>
                <w:color w:val="000000" w:themeColor="text1"/>
                <w:sz w:val="20"/>
                <w:szCs w:val="20"/>
              </w:rPr>
              <w:t xml:space="preserve">12 Days of Whoville Lyrics and Script </w:t>
            </w:r>
            <w:r w:rsidR="003E47D3" w:rsidRPr="003E47D3">
              <w:rPr>
                <w:i/>
                <w:iCs/>
                <w:color w:val="000000" w:themeColor="text1"/>
                <w:sz w:val="20"/>
                <w:szCs w:val="20"/>
              </w:rPr>
              <w:t>(Page 2 of this document)</w:t>
            </w:r>
            <w:r w:rsidR="003E47D3">
              <w:rPr>
                <w:color w:val="000000" w:themeColor="text1"/>
                <w:sz w:val="20"/>
                <w:szCs w:val="20"/>
              </w:rPr>
              <w:t>.</w:t>
            </w:r>
          </w:p>
        </w:tc>
      </w:tr>
    </w:tbl>
    <w:p w14:paraId="19DF9EA3" w14:textId="77777777" w:rsidR="005F4205" w:rsidRPr="00170313" w:rsidRDefault="005F4205" w:rsidP="005F4205">
      <w:pPr>
        <w:rPr>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F4205" w:rsidRPr="00170313" w14:paraId="36F83F70" w14:textId="77777777" w:rsidTr="00AE561B">
        <w:tc>
          <w:tcPr>
            <w:tcW w:w="9360" w:type="dxa"/>
            <w:tcBorders>
              <w:top w:val="nil"/>
              <w:left w:val="nil"/>
              <w:bottom w:val="nil"/>
              <w:right w:val="nil"/>
            </w:tcBorders>
            <w:tcMar>
              <w:top w:w="40" w:type="dxa"/>
              <w:left w:w="40" w:type="dxa"/>
              <w:bottom w:w="40" w:type="dxa"/>
              <w:right w:w="40" w:type="dxa"/>
            </w:tcMar>
            <w:vAlign w:val="bottom"/>
          </w:tcPr>
          <w:p w14:paraId="32D59AD9" w14:textId="77777777" w:rsidR="005F4205" w:rsidRPr="003E08D4" w:rsidRDefault="005F4205" w:rsidP="00AE561B">
            <w:pPr>
              <w:widowControl w:val="0"/>
              <w:rPr>
                <w:b/>
                <w:caps/>
                <w:sz w:val="20"/>
                <w:szCs w:val="20"/>
              </w:rPr>
            </w:pPr>
            <w:r w:rsidRPr="003E08D4">
              <w:rPr>
                <w:b/>
                <w:caps/>
                <w:sz w:val="20"/>
                <w:szCs w:val="20"/>
              </w:rPr>
              <w:t xml:space="preserve">Objective </w:t>
            </w:r>
          </w:p>
          <w:p w14:paraId="645B450A" w14:textId="77777777" w:rsidR="005F4205" w:rsidRDefault="005F4205" w:rsidP="005F4205">
            <w:pPr>
              <w:widowControl w:val="0"/>
              <w:numPr>
                <w:ilvl w:val="0"/>
                <w:numId w:val="4"/>
              </w:numPr>
              <w:rPr>
                <w:sz w:val="20"/>
                <w:szCs w:val="20"/>
              </w:rPr>
            </w:pPr>
            <w:r w:rsidRPr="00170313">
              <w:rPr>
                <w:sz w:val="20"/>
                <w:szCs w:val="20"/>
              </w:rPr>
              <w:t xml:space="preserve">To move through the actions for each of the 12 Days of Whoville </w:t>
            </w:r>
          </w:p>
          <w:p w14:paraId="3AE021B7" w14:textId="77777777" w:rsidR="003E47D3" w:rsidRDefault="003E47D3" w:rsidP="003E47D3">
            <w:pPr>
              <w:widowControl w:val="0"/>
              <w:rPr>
                <w:sz w:val="20"/>
                <w:szCs w:val="20"/>
              </w:rPr>
            </w:pPr>
          </w:p>
          <w:p w14:paraId="437A2E0A" w14:textId="77777777" w:rsidR="003E47D3" w:rsidRPr="003E08D4" w:rsidRDefault="003E47D3" w:rsidP="003E47D3">
            <w:pPr>
              <w:widowControl w:val="0"/>
              <w:rPr>
                <w:b/>
                <w:caps/>
                <w:sz w:val="20"/>
                <w:szCs w:val="20"/>
              </w:rPr>
            </w:pPr>
            <w:r w:rsidRPr="003E08D4">
              <w:rPr>
                <w:b/>
                <w:caps/>
                <w:sz w:val="20"/>
                <w:szCs w:val="20"/>
              </w:rPr>
              <w:t>Description</w:t>
            </w:r>
          </w:p>
          <w:p w14:paraId="41451731" w14:textId="77777777" w:rsidR="003E47D3" w:rsidRPr="00170313" w:rsidRDefault="003E47D3" w:rsidP="003E47D3">
            <w:pPr>
              <w:widowControl w:val="0"/>
              <w:numPr>
                <w:ilvl w:val="0"/>
                <w:numId w:val="3"/>
              </w:numPr>
              <w:rPr>
                <w:sz w:val="20"/>
                <w:szCs w:val="20"/>
              </w:rPr>
            </w:pPr>
            <w:r w:rsidRPr="00170313">
              <w:rPr>
                <w:sz w:val="20"/>
                <w:szCs w:val="20"/>
              </w:rPr>
              <w:t>The Grinch isn’t going to take the joy of the season away this class! We are going to use our bodies to act out different movements for the 12 Days of Whoville.</w:t>
            </w:r>
          </w:p>
          <w:p w14:paraId="12977950" w14:textId="77777777" w:rsidR="003E47D3" w:rsidRPr="00170313" w:rsidRDefault="003E47D3" w:rsidP="003E47D3">
            <w:pPr>
              <w:widowControl w:val="0"/>
              <w:numPr>
                <w:ilvl w:val="0"/>
                <w:numId w:val="3"/>
              </w:numPr>
              <w:rPr>
                <w:sz w:val="20"/>
                <w:szCs w:val="20"/>
              </w:rPr>
            </w:pPr>
            <w:r w:rsidRPr="00170313">
              <w:rPr>
                <w:sz w:val="20"/>
                <w:szCs w:val="20"/>
              </w:rPr>
              <w:t>When the music begins, follow along!</w:t>
            </w:r>
          </w:p>
          <w:p w14:paraId="47A2432F" w14:textId="1C747603" w:rsidR="003E47D3" w:rsidRPr="00170313" w:rsidRDefault="003E47D3" w:rsidP="003E47D3">
            <w:pPr>
              <w:widowControl w:val="0"/>
              <w:rPr>
                <w:sz w:val="20"/>
                <w:szCs w:val="20"/>
              </w:rPr>
            </w:pPr>
          </w:p>
        </w:tc>
      </w:tr>
    </w:tbl>
    <w:p w14:paraId="6CA66B99" w14:textId="490CB452" w:rsidR="005F4205" w:rsidRDefault="005F4205" w:rsidP="005F4205">
      <w:pPr>
        <w:rPr>
          <w:sz w:val="20"/>
          <w:szCs w:val="20"/>
        </w:rPr>
      </w:pPr>
    </w:p>
    <w:p w14:paraId="076E95B8" w14:textId="387264D9" w:rsidR="003E47D3" w:rsidRDefault="003E47D3" w:rsidP="005F4205">
      <w:pPr>
        <w:rPr>
          <w:sz w:val="20"/>
          <w:szCs w:val="20"/>
        </w:rPr>
      </w:pPr>
    </w:p>
    <w:p w14:paraId="1793AABB" w14:textId="17098FDE" w:rsidR="003E47D3" w:rsidRDefault="003E47D3" w:rsidP="005F4205">
      <w:pPr>
        <w:rPr>
          <w:sz w:val="20"/>
          <w:szCs w:val="20"/>
        </w:rPr>
      </w:pPr>
    </w:p>
    <w:p w14:paraId="64E0F982" w14:textId="25D0E378" w:rsidR="003E47D3" w:rsidRDefault="003E47D3" w:rsidP="005F4205">
      <w:pPr>
        <w:rPr>
          <w:sz w:val="20"/>
          <w:szCs w:val="20"/>
        </w:rPr>
      </w:pPr>
    </w:p>
    <w:p w14:paraId="59B33401" w14:textId="4ADEFA28" w:rsidR="003E47D3" w:rsidRDefault="003E47D3" w:rsidP="005F4205">
      <w:pPr>
        <w:rPr>
          <w:sz w:val="20"/>
          <w:szCs w:val="20"/>
        </w:rPr>
      </w:pPr>
    </w:p>
    <w:p w14:paraId="672FAAAB" w14:textId="2AB34FAB" w:rsidR="003E47D3" w:rsidRDefault="003E47D3" w:rsidP="005F4205">
      <w:pPr>
        <w:rPr>
          <w:sz w:val="20"/>
          <w:szCs w:val="20"/>
        </w:rPr>
      </w:pPr>
    </w:p>
    <w:p w14:paraId="3C041C07" w14:textId="04B40845" w:rsidR="003E47D3" w:rsidRDefault="003E47D3" w:rsidP="005F4205">
      <w:pPr>
        <w:rPr>
          <w:sz w:val="20"/>
          <w:szCs w:val="20"/>
        </w:rPr>
      </w:pPr>
    </w:p>
    <w:p w14:paraId="09ADFCBC" w14:textId="72C57E94" w:rsidR="003E47D3" w:rsidRDefault="003E47D3" w:rsidP="005F4205">
      <w:pPr>
        <w:rPr>
          <w:sz w:val="20"/>
          <w:szCs w:val="20"/>
        </w:rPr>
      </w:pPr>
    </w:p>
    <w:p w14:paraId="1D95DC25" w14:textId="192B2BF8" w:rsidR="003E47D3" w:rsidRDefault="003E47D3" w:rsidP="005F4205">
      <w:pPr>
        <w:rPr>
          <w:sz w:val="20"/>
          <w:szCs w:val="20"/>
        </w:rPr>
      </w:pPr>
    </w:p>
    <w:p w14:paraId="2842893C" w14:textId="1B9788DB" w:rsidR="003E47D3" w:rsidRDefault="003E47D3" w:rsidP="005F4205">
      <w:pPr>
        <w:rPr>
          <w:sz w:val="20"/>
          <w:szCs w:val="20"/>
        </w:rPr>
      </w:pPr>
    </w:p>
    <w:p w14:paraId="1F6A0D08" w14:textId="4282ACB8" w:rsidR="003E47D3" w:rsidRDefault="003E47D3" w:rsidP="005F4205">
      <w:pPr>
        <w:rPr>
          <w:sz w:val="20"/>
          <w:szCs w:val="20"/>
        </w:rPr>
      </w:pPr>
    </w:p>
    <w:p w14:paraId="2A28ED41" w14:textId="7F22AB5B" w:rsidR="003E47D3" w:rsidRDefault="003E47D3" w:rsidP="005F4205">
      <w:pPr>
        <w:rPr>
          <w:sz w:val="20"/>
          <w:szCs w:val="20"/>
        </w:rPr>
      </w:pPr>
    </w:p>
    <w:p w14:paraId="7014AC9B" w14:textId="642E9B89" w:rsidR="003E47D3" w:rsidRDefault="003E47D3" w:rsidP="005F4205">
      <w:pPr>
        <w:rPr>
          <w:sz w:val="20"/>
          <w:szCs w:val="20"/>
        </w:rPr>
      </w:pPr>
    </w:p>
    <w:p w14:paraId="6B11BFE4" w14:textId="22FB87F7" w:rsidR="003E47D3" w:rsidRDefault="003E47D3" w:rsidP="005F4205">
      <w:pPr>
        <w:rPr>
          <w:sz w:val="20"/>
          <w:szCs w:val="20"/>
        </w:rPr>
      </w:pPr>
    </w:p>
    <w:p w14:paraId="269BC535" w14:textId="40E937C1" w:rsidR="003E47D3" w:rsidRDefault="003E47D3" w:rsidP="005F4205">
      <w:pPr>
        <w:rPr>
          <w:sz w:val="20"/>
          <w:szCs w:val="20"/>
        </w:rPr>
      </w:pPr>
    </w:p>
    <w:p w14:paraId="4E0CB51D" w14:textId="588CF6BF" w:rsidR="003E47D3" w:rsidRDefault="003E47D3" w:rsidP="005F4205">
      <w:pPr>
        <w:rPr>
          <w:sz w:val="20"/>
          <w:szCs w:val="20"/>
        </w:rPr>
      </w:pPr>
    </w:p>
    <w:p w14:paraId="32E2D5BA" w14:textId="432E2054" w:rsidR="003E47D3" w:rsidRDefault="003E47D3" w:rsidP="005F4205">
      <w:pPr>
        <w:rPr>
          <w:sz w:val="20"/>
          <w:szCs w:val="20"/>
        </w:rPr>
      </w:pPr>
    </w:p>
    <w:p w14:paraId="5B9B1599" w14:textId="67987BAD" w:rsidR="003E47D3" w:rsidRDefault="003E47D3" w:rsidP="005F4205">
      <w:pPr>
        <w:rPr>
          <w:sz w:val="20"/>
          <w:szCs w:val="20"/>
        </w:rPr>
      </w:pPr>
    </w:p>
    <w:p w14:paraId="5FCD87AB" w14:textId="6ADA9392" w:rsidR="003E47D3" w:rsidRDefault="003E47D3" w:rsidP="005F4205">
      <w:pPr>
        <w:rPr>
          <w:sz w:val="20"/>
          <w:szCs w:val="20"/>
        </w:rPr>
      </w:pPr>
    </w:p>
    <w:p w14:paraId="5E5C29D2" w14:textId="10BD38C8" w:rsidR="003E47D3" w:rsidRDefault="003E47D3" w:rsidP="005F4205">
      <w:pPr>
        <w:rPr>
          <w:sz w:val="20"/>
          <w:szCs w:val="20"/>
        </w:rPr>
      </w:pPr>
    </w:p>
    <w:p w14:paraId="4637FBD1" w14:textId="6CC44C60" w:rsidR="003E47D3" w:rsidRDefault="003E47D3" w:rsidP="005F4205">
      <w:pPr>
        <w:rPr>
          <w:sz w:val="20"/>
          <w:szCs w:val="20"/>
        </w:rPr>
      </w:pPr>
    </w:p>
    <w:p w14:paraId="41B2FBB5" w14:textId="77777777" w:rsidR="003E47D3" w:rsidRPr="00170313" w:rsidRDefault="003E47D3" w:rsidP="005F4205">
      <w:pPr>
        <w:rPr>
          <w:sz w:val="20"/>
          <w:szCs w:val="20"/>
        </w:rPr>
      </w:pPr>
    </w:p>
    <w:tbl>
      <w:tblPr>
        <w:tblW w:w="936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965"/>
        <w:gridCol w:w="2340"/>
        <w:gridCol w:w="2440"/>
        <w:gridCol w:w="2615"/>
      </w:tblGrid>
      <w:tr w:rsidR="003E47D3" w:rsidRPr="003E08D4" w14:paraId="183BCBF8" w14:textId="77777777" w:rsidTr="00A23C8C">
        <w:trPr>
          <w:trHeight w:val="294"/>
        </w:trPr>
        <w:tc>
          <w:tcPr>
            <w:tcW w:w="1965" w:type="dxa"/>
            <w:shd w:val="clear" w:color="auto" w:fill="FFFFFF"/>
            <w:tcMar>
              <w:top w:w="40" w:type="dxa"/>
              <w:left w:w="40" w:type="dxa"/>
              <w:bottom w:w="40" w:type="dxa"/>
              <w:right w:w="40" w:type="dxa"/>
            </w:tcMar>
            <w:vAlign w:val="bottom"/>
          </w:tcPr>
          <w:p w14:paraId="31BBBE9F" w14:textId="77777777" w:rsidR="003E47D3" w:rsidRPr="003E08D4" w:rsidRDefault="003E47D3" w:rsidP="00AA241D">
            <w:pPr>
              <w:widowControl w:val="0"/>
              <w:rPr>
                <w:i/>
                <w:sz w:val="20"/>
                <w:szCs w:val="20"/>
              </w:rPr>
            </w:pPr>
            <w:r w:rsidRPr="003E08D4">
              <w:rPr>
                <w:i/>
                <w:sz w:val="20"/>
                <w:szCs w:val="20"/>
              </w:rPr>
              <w:t>Activity Contributor:</w:t>
            </w:r>
          </w:p>
        </w:tc>
        <w:tc>
          <w:tcPr>
            <w:tcW w:w="2340" w:type="dxa"/>
            <w:shd w:val="clear" w:color="auto" w:fill="FFFFFF"/>
            <w:tcMar>
              <w:top w:w="40" w:type="dxa"/>
              <w:left w:w="40" w:type="dxa"/>
              <w:bottom w:w="40" w:type="dxa"/>
              <w:right w:w="40" w:type="dxa"/>
            </w:tcMar>
            <w:vAlign w:val="bottom"/>
          </w:tcPr>
          <w:p w14:paraId="0A8CAD16" w14:textId="77777777" w:rsidR="003E47D3" w:rsidRPr="003E08D4" w:rsidRDefault="003E47D3" w:rsidP="00AA241D">
            <w:pPr>
              <w:widowControl w:val="0"/>
              <w:rPr>
                <w:i/>
                <w:sz w:val="20"/>
                <w:szCs w:val="20"/>
              </w:rPr>
            </w:pPr>
            <w:r w:rsidRPr="003E08D4">
              <w:rPr>
                <w:rFonts w:eastAsia="Roboto"/>
                <w:i/>
                <w:sz w:val="20"/>
                <w:szCs w:val="20"/>
                <w:highlight w:val="white"/>
              </w:rPr>
              <w:t>Kim Walker-Smith</w:t>
            </w:r>
          </w:p>
        </w:tc>
        <w:tc>
          <w:tcPr>
            <w:tcW w:w="2440" w:type="dxa"/>
            <w:tcMar>
              <w:top w:w="40" w:type="dxa"/>
              <w:left w:w="40" w:type="dxa"/>
              <w:bottom w:w="40" w:type="dxa"/>
              <w:right w:w="40" w:type="dxa"/>
            </w:tcMar>
            <w:vAlign w:val="bottom"/>
          </w:tcPr>
          <w:p w14:paraId="51D8D7DE" w14:textId="63BEDFE8" w:rsidR="003E47D3" w:rsidRPr="003E08D4" w:rsidRDefault="00A23C8C" w:rsidP="00AA241D">
            <w:pPr>
              <w:widowControl w:val="0"/>
              <w:rPr>
                <w:i/>
                <w:sz w:val="20"/>
                <w:szCs w:val="20"/>
              </w:rPr>
            </w:pPr>
            <w:r w:rsidRPr="003E08D4">
              <w:rPr>
                <w:i/>
                <w:sz w:val="20"/>
                <w:szCs w:val="20"/>
              </w:rPr>
              <w:t>OPEN National Trainer</w:t>
            </w:r>
          </w:p>
        </w:tc>
        <w:tc>
          <w:tcPr>
            <w:tcW w:w="2615" w:type="dxa"/>
            <w:tcMar>
              <w:top w:w="40" w:type="dxa"/>
              <w:left w:w="40" w:type="dxa"/>
              <w:bottom w:w="40" w:type="dxa"/>
              <w:right w:w="40" w:type="dxa"/>
            </w:tcMar>
            <w:vAlign w:val="bottom"/>
          </w:tcPr>
          <w:p w14:paraId="06DE464E" w14:textId="089E7479" w:rsidR="00A23C8C" w:rsidRPr="003E08D4" w:rsidRDefault="00A23C8C" w:rsidP="00AA241D">
            <w:pPr>
              <w:widowControl w:val="0"/>
              <w:rPr>
                <w:i/>
                <w:sz w:val="20"/>
                <w:szCs w:val="20"/>
              </w:rPr>
            </w:pPr>
            <w:r>
              <w:rPr>
                <w:i/>
                <w:sz w:val="20"/>
                <w:szCs w:val="20"/>
              </w:rPr>
              <w:t>Austin (TX)</w:t>
            </w:r>
          </w:p>
        </w:tc>
      </w:tr>
    </w:tbl>
    <w:p w14:paraId="510C55D9" w14:textId="77777777" w:rsidR="003E47D3" w:rsidRDefault="003E47D3">
      <w:r>
        <w:br w:type="page"/>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40"/>
      </w:tblGrid>
      <w:tr w:rsidR="005F4205" w:rsidRPr="00170313" w14:paraId="40E9658C" w14:textId="77777777" w:rsidTr="00AE561B">
        <w:tc>
          <w:tcPr>
            <w:tcW w:w="9540" w:type="dxa"/>
            <w:tcBorders>
              <w:top w:val="nil"/>
              <w:left w:val="nil"/>
              <w:bottom w:val="nil"/>
              <w:right w:val="nil"/>
            </w:tcBorders>
            <w:tcMar>
              <w:top w:w="40" w:type="dxa"/>
              <w:left w:w="40" w:type="dxa"/>
              <w:bottom w:w="40" w:type="dxa"/>
              <w:right w:w="40" w:type="dxa"/>
            </w:tcMar>
            <w:vAlign w:val="bottom"/>
          </w:tcPr>
          <w:p w14:paraId="073A0AEE" w14:textId="3168FFBA" w:rsidR="009718B2" w:rsidRPr="003E47D3" w:rsidRDefault="003E47D3" w:rsidP="003E47D3">
            <w:pPr>
              <w:spacing w:line="240" w:lineRule="auto"/>
              <w:jc w:val="center"/>
              <w:rPr>
                <w:rFonts w:ascii="Arial Black" w:hAnsi="Arial Black"/>
                <w:b/>
                <w:bCs/>
                <w:sz w:val="40"/>
                <w:szCs w:val="40"/>
              </w:rPr>
            </w:pPr>
            <w:r>
              <w:rPr>
                <w:rFonts w:ascii="Arial Black" w:hAnsi="Arial Black"/>
                <w:b/>
                <w:bCs/>
                <w:sz w:val="40"/>
                <w:szCs w:val="40"/>
              </w:rPr>
              <w:lastRenderedPageBreak/>
              <w:t>12 Days of Whoville</w:t>
            </w:r>
          </w:p>
          <w:p w14:paraId="6A240AA7" w14:textId="41E70C04" w:rsidR="003E47D3" w:rsidRDefault="003E47D3" w:rsidP="00AE561B">
            <w:pPr>
              <w:widowControl w:val="0"/>
              <w:rPr>
                <w:i/>
                <w:sz w:val="20"/>
                <w:szCs w:val="20"/>
              </w:rPr>
            </w:pPr>
          </w:p>
          <w:p w14:paraId="57C4C8EC" w14:textId="335CECE9" w:rsidR="00A23C8C" w:rsidRDefault="00A23C8C" w:rsidP="00AE561B">
            <w:pPr>
              <w:widowControl w:val="0"/>
              <w:rPr>
                <w:i/>
                <w:sz w:val="20"/>
                <w:szCs w:val="20"/>
              </w:rPr>
            </w:pPr>
          </w:p>
          <w:p w14:paraId="0EF9850F" w14:textId="77777777" w:rsidR="00A23C8C" w:rsidRPr="003E47D3" w:rsidRDefault="00A23C8C" w:rsidP="00AE561B">
            <w:pPr>
              <w:widowControl w:val="0"/>
              <w:rPr>
                <w:i/>
                <w:sz w:val="20"/>
                <w:szCs w:val="20"/>
              </w:rPr>
            </w:pPr>
          </w:p>
          <w:p w14:paraId="6BE019E0" w14:textId="6BB723EF" w:rsidR="003E47D3" w:rsidRDefault="005F4205" w:rsidP="00AE561B">
            <w:pPr>
              <w:widowControl w:val="0"/>
              <w:rPr>
                <w:i/>
                <w:sz w:val="20"/>
                <w:szCs w:val="20"/>
              </w:rPr>
            </w:pPr>
            <w:r w:rsidRPr="00170313">
              <w:rPr>
                <w:i/>
                <w:sz w:val="20"/>
                <w:szCs w:val="20"/>
              </w:rPr>
              <w:t>On the 1st day in Whoville the Grinch gave to me</w:t>
            </w:r>
            <w:r w:rsidR="003E47D3">
              <w:rPr>
                <w:i/>
                <w:sz w:val="20"/>
                <w:szCs w:val="20"/>
              </w:rPr>
              <w:t xml:space="preserve"> – </w:t>
            </w:r>
            <w:r w:rsidRPr="00170313">
              <w:rPr>
                <w:b/>
                <w:i/>
                <w:sz w:val="20"/>
                <w:szCs w:val="20"/>
              </w:rPr>
              <w:t xml:space="preserve">A heart </w:t>
            </w:r>
            <w:proofErr w:type="gramStart"/>
            <w:r w:rsidRPr="00170313">
              <w:rPr>
                <w:b/>
                <w:i/>
                <w:sz w:val="20"/>
                <w:szCs w:val="20"/>
              </w:rPr>
              <w:t>As</w:t>
            </w:r>
            <w:proofErr w:type="gramEnd"/>
            <w:r w:rsidRPr="00170313">
              <w:rPr>
                <w:b/>
                <w:i/>
                <w:sz w:val="20"/>
                <w:szCs w:val="20"/>
              </w:rPr>
              <w:t xml:space="preserve"> big as a Tree</w:t>
            </w:r>
          </w:p>
          <w:p w14:paraId="6C20496E" w14:textId="4C156568" w:rsidR="005F4205" w:rsidRPr="00170313" w:rsidRDefault="005F4205" w:rsidP="00AE561B">
            <w:pPr>
              <w:widowControl w:val="0"/>
              <w:rPr>
                <w:i/>
                <w:sz w:val="20"/>
                <w:szCs w:val="20"/>
              </w:rPr>
            </w:pPr>
            <w:r w:rsidRPr="00170313">
              <w:rPr>
                <w:i/>
                <w:sz w:val="20"/>
                <w:szCs w:val="20"/>
              </w:rPr>
              <w:t>(move your arms in the shape of a heart up and above head and down to waist)</w:t>
            </w:r>
          </w:p>
          <w:p w14:paraId="2DC3528E" w14:textId="77777777" w:rsidR="003E47D3" w:rsidRPr="003E47D3" w:rsidRDefault="003E47D3" w:rsidP="00AE561B">
            <w:pPr>
              <w:widowControl w:val="0"/>
              <w:rPr>
                <w:i/>
                <w:sz w:val="16"/>
                <w:szCs w:val="16"/>
              </w:rPr>
            </w:pPr>
          </w:p>
          <w:p w14:paraId="7490CA38" w14:textId="21435604" w:rsidR="003E47D3" w:rsidRDefault="005F4205" w:rsidP="00AE561B">
            <w:pPr>
              <w:widowControl w:val="0"/>
              <w:rPr>
                <w:i/>
                <w:sz w:val="20"/>
                <w:szCs w:val="20"/>
              </w:rPr>
            </w:pPr>
            <w:r w:rsidRPr="00170313">
              <w:rPr>
                <w:i/>
                <w:sz w:val="20"/>
                <w:szCs w:val="20"/>
              </w:rPr>
              <w:t xml:space="preserve">On the 2nd day in Whoville the Grinch gave to me </w:t>
            </w:r>
            <w:r w:rsidR="003E47D3">
              <w:rPr>
                <w:i/>
                <w:sz w:val="20"/>
                <w:szCs w:val="20"/>
              </w:rPr>
              <w:t xml:space="preserve">– </w:t>
            </w:r>
            <w:r w:rsidRPr="00170313">
              <w:rPr>
                <w:b/>
                <w:i/>
                <w:sz w:val="20"/>
                <w:szCs w:val="20"/>
              </w:rPr>
              <w:t>2 Max pushups</w:t>
            </w:r>
          </w:p>
          <w:p w14:paraId="2DADECEF" w14:textId="113C4FF5" w:rsidR="005F4205" w:rsidRPr="00170313" w:rsidRDefault="005F4205" w:rsidP="00AE561B">
            <w:pPr>
              <w:widowControl w:val="0"/>
              <w:rPr>
                <w:i/>
                <w:sz w:val="20"/>
                <w:szCs w:val="20"/>
              </w:rPr>
            </w:pPr>
            <w:r w:rsidRPr="00170313">
              <w:rPr>
                <w:i/>
                <w:sz w:val="20"/>
                <w:szCs w:val="20"/>
              </w:rPr>
              <w:t xml:space="preserve">(Do </w:t>
            </w:r>
            <w:r w:rsidR="003E47D3">
              <w:rPr>
                <w:i/>
                <w:sz w:val="20"/>
                <w:szCs w:val="20"/>
              </w:rPr>
              <w:t>2</w:t>
            </w:r>
            <w:r w:rsidRPr="00170313">
              <w:rPr>
                <w:i/>
                <w:sz w:val="20"/>
                <w:szCs w:val="20"/>
              </w:rPr>
              <w:t xml:space="preserve"> pushups and then quickly get back up OR if no space to do pushup - pump arms twice up in the air) </w:t>
            </w:r>
          </w:p>
          <w:p w14:paraId="5643324C" w14:textId="77777777" w:rsidR="003E47D3" w:rsidRPr="003E47D3" w:rsidRDefault="003E47D3" w:rsidP="00AE561B">
            <w:pPr>
              <w:widowControl w:val="0"/>
              <w:rPr>
                <w:i/>
                <w:sz w:val="16"/>
                <w:szCs w:val="16"/>
              </w:rPr>
            </w:pPr>
          </w:p>
          <w:p w14:paraId="51B0D408" w14:textId="0E9CA5F9" w:rsidR="003E47D3" w:rsidRDefault="005F4205" w:rsidP="00AE561B">
            <w:pPr>
              <w:widowControl w:val="0"/>
              <w:rPr>
                <w:b/>
                <w:i/>
                <w:sz w:val="20"/>
                <w:szCs w:val="20"/>
              </w:rPr>
            </w:pPr>
            <w:r w:rsidRPr="00170313">
              <w:rPr>
                <w:i/>
                <w:sz w:val="20"/>
                <w:szCs w:val="20"/>
              </w:rPr>
              <w:t xml:space="preserve">On the 3rd day in Whoville the Grinch gave to me </w:t>
            </w:r>
            <w:r w:rsidR="003E47D3">
              <w:rPr>
                <w:i/>
                <w:sz w:val="20"/>
                <w:szCs w:val="20"/>
              </w:rPr>
              <w:t>–</w:t>
            </w:r>
            <w:r w:rsidRPr="00170313">
              <w:rPr>
                <w:i/>
                <w:sz w:val="20"/>
                <w:szCs w:val="20"/>
              </w:rPr>
              <w:t xml:space="preserve"> </w:t>
            </w:r>
            <w:r w:rsidRPr="00170313">
              <w:rPr>
                <w:b/>
                <w:i/>
                <w:sz w:val="20"/>
                <w:szCs w:val="20"/>
              </w:rPr>
              <w:t>3 Ringing Bells</w:t>
            </w:r>
          </w:p>
          <w:p w14:paraId="04675CED" w14:textId="5311171F" w:rsidR="005F4205" w:rsidRPr="00170313" w:rsidRDefault="005F4205" w:rsidP="00AE561B">
            <w:pPr>
              <w:widowControl w:val="0"/>
              <w:rPr>
                <w:i/>
                <w:sz w:val="20"/>
                <w:szCs w:val="20"/>
              </w:rPr>
            </w:pPr>
            <w:r w:rsidRPr="00170313">
              <w:rPr>
                <w:i/>
                <w:sz w:val="20"/>
                <w:szCs w:val="20"/>
              </w:rPr>
              <w:t xml:space="preserve">(An arm action of ringing hand bells) </w:t>
            </w:r>
          </w:p>
          <w:p w14:paraId="3086D9DF" w14:textId="77777777" w:rsidR="003E47D3" w:rsidRPr="003E47D3" w:rsidRDefault="003E47D3" w:rsidP="00AE561B">
            <w:pPr>
              <w:widowControl w:val="0"/>
              <w:rPr>
                <w:i/>
                <w:sz w:val="16"/>
                <w:szCs w:val="16"/>
              </w:rPr>
            </w:pPr>
          </w:p>
          <w:p w14:paraId="094E6DB0" w14:textId="57C25382" w:rsidR="003E47D3" w:rsidRDefault="005F4205" w:rsidP="00AE561B">
            <w:pPr>
              <w:widowControl w:val="0"/>
              <w:rPr>
                <w:i/>
                <w:sz w:val="20"/>
                <w:szCs w:val="20"/>
              </w:rPr>
            </w:pPr>
            <w:r w:rsidRPr="00170313">
              <w:rPr>
                <w:i/>
                <w:sz w:val="20"/>
                <w:szCs w:val="20"/>
              </w:rPr>
              <w:t xml:space="preserve">On the 4th day in Whoville the Grinch gave to me </w:t>
            </w:r>
            <w:r w:rsidR="003E47D3">
              <w:rPr>
                <w:i/>
                <w:sz w:val="20"/>
                <w:szCs w:val="20"/>
              </w:rPr>
              <w:t>–</w:t>
            </w:r>
            <w:r w:rsidRPr="00170313">
              <w:rPr>
                <w:i/>
                <w:sz w:val="20"/>
                <w:szCs w:val="20"/>
              </w:rPr>
              <w:t xml:space="preserve"> </w:t>
            </w:r>
            <w:r w:rsidRPr="00170313">
              <w:rPr>
                <w:b/>
                <w:i/>
                <w:sz w:val="20"/>
                <w:szCs w:val="20"/>
              </w:rPr>
              <w:t>4 Stuffed Stockings</w:t>
            </w:r>
          </w:p>
          <w:p w14:paraId="0C64AA3F" w14:textId="61D37C24" w:rsidR="005F4205" w:rsidRPr="00170313" w:rsidRDefault="005F4205" w:rsidP="00AE561B">
            <w:pPr>
              <w:widowControl w:val="0"/>
              <w:rPr>
                <w:i/>
                <w:sz w:val="20"/>
                <w:szCs w:val="20"/>
              </w:rPr>
            </w:pPr>
            <w:r w:rsidRPr="00170313">
              <w:rPr>
                <w:i/>
                <w:sz w:val="20"/>
                <w:szCs w:val="20"/>
              </w:rPr>
              <w:t xml:space="preserve">(pretend to put socks on each foot) </w:t>
            </w:r>
          </w:p>
          <w:p w14:paraId="6926867C" w14:textId="77777777" w:rsidR="003E47D3" w:rsidRPr="003E47D3" w:rsidRDefault="003E47D3" w:rsidP="00AE561B">
            <w:pPr>
              <w:widowControl w:val="0"/>
              <w:rPr>
                <w:i/>
                <w:sz w:val="16"/>
                <w:szCs w:val="16"/>
              </w:rPr>
            </w:pPr>
          </w:p>
          <w:p w14:paraId="6D3EA845" w14:textId="56E57503" w:rsidR="003E47D3" w:rsidRDefault="005F4205" w:rsidP="00AE561B">
            <w:pPr>
              <w:widowControl w:val="0"/>
              <w:rPr>
                <w:b/>
                <w:i/>
                <w:sz w:val="20"/>
                <w:szCs w:val="20"/>
              </w:rPr>
            </w:pPr>
            <w:r w:rsidRPr="00170313">
              <w:rPr>
                <w:i/>
                <w:sz w:val="20"/>
                <w:szCs w:val="20"/>
              </w:rPr>
              <w:t xml:space="preserve">On the 5th day in Whoville the Grinch gave to me </w:t>
            </w:r>
            <w:r w:rsidR="003E47D3">
              <w:rPr>
                <w:i/>
                <w:sz w:val="20"/>
                <w:szCs w:val="20"/>
              </w:rPr>
              <w:t>–</w:t>
            </w:r>
            <w:r w:rsidRPr="00170313">
              <w:rPr>
                <w:i/>
                <w:sz w:val="20"/>
                <w:szCs w:val="20"/>
              </w:rPr>
              <w:t xml:space="preserve"> </w:t>
            </w:r>
            <w:r w:rsidRPr="00170313">
              <w:rPr>
                <w:b/>
                <w:i/>
                <w:sz w:val="20"/>
                <w:szCs w:val="20"/>
              </w:rPr>
              <w:t>5 Roast Beasts</w:t>
            </w:r>
          </w:p>
          <w:p w14:paraId="0CE3E491" w14:textId="4D91CBA7" w:rsidR="005F4205" w:rsidRPr="00170313" w:rsidRDefault="005F4205" w:rsidP="00AE561B">
            <w:pPr>
              <w:widowControl w:val="0"/>
              <w:rPr>
                <w:i/>
                <w:sz w:val="20"/>
                <w:szCs w:val="20"/>
              </w:rPr>
            </w:pPr>
            <w:r w:rsidRPr="00170313">
              <w:rPr>
                <w:i/>
                <w:sz w:val="20"/>
                <w:szCs w:val="20"/>
              </w:rPr>
              <w:t xml:space="preserve">(sing loud, stretch out arms and on the word “Beasts” beat your chest repeatedly like Tarzan)  </w:t>
            </w:r>
          </w:p>
          <w:p w14:paraId="1D2E9EB4" w14:textId="77777777" w:rsidR="003E47D3" w:rsidRPr="003E47D3" w:rsidRDefault="003E47D3" w:rsidP="00AE561B">
            <w:pPr>
              <w:widowControl w:val="0"/>
              <w:rPr>
                <w:i/>
                <w:sz w:val="16"/>
                <w:szCs w:val="16"/>
              </w:rPr>
            </w:pPr>
          </w:p>
          <w:p w14:paraId="770D70BB" w14:textId="68EE4F36" w:rsidR="003E47D3" w:rsidRDefault="005F4205" w:rsidP="00AE561B">
            <w:pPr>
              <w:widowControl w:val="0"/>
              <w:rPr>
                <w:i/>
                <w:sz w:val="20"/>
                <w:szCs w:val="20"/>
              </w:rPr>
            </w:pPr>
            <w:r w:rsidRPr="00170313">
              <w:rPr>
                <w:i/>
                <w:sz w:val="20"/>
                <w:szCs w:val="20"/>
              </w:rPr>
              <w:t xml:space="preserve">On the 6th day in Whoville the Grinch gave to me </w:t>
            </w:r>
            <w:r w:rsidR="003E47D3">
              <w:rPr>
                <w:i/>
                <w:sz w:val="20"/>
                <w:szCs w:val="20"/>
              </w:rPr>
              <w:t>–</w:t>
            </w:r>
            <w:r w:rsidRPr="00170313">
              <w:rPr>
                <w:i/>
                <w:sz w:val="20"/>
                <w:szCs w:val="20"/>
              </w:rPr>
              <w:t xml:space="preserve"> </w:t>
            </w:r>
            <w:r w:rsidRPr="00170313">
              <w:rPr>
                <w:b/>
                <w:i/>
                <w:sz w:val="20"/>
                <w:szCs w:val="20"/>
              </w:rPr>
              <w:t xml:space="preserve">6 Cindy Lou </w:t>
            </w:r>
            <w:proofErr w:type="spellStart"/>
            <w:r w:rsidR="003E47D3">
              <w:rPr>
                <w:b/>
                <w:i/>
                <w:sz w:val="20"/>
                <w:szCs w:val="20"/>
              </w:rPr>
              <w:t>Wh</w:t>
            </w:r>
            <w:r w:rsidRPr="00170313">
              <w:rPr>
                <w:b/>
                <w:i/>
                <w:sz w:val="20"/>
                <w:szCs w:val="20"/>
              </w:rPr>
              <w:t>os</w:t>
            </w:r>
            <w:proofErr w:type="spellEnd"/>
          </w:p>
          <w:p w14:paraId="1DC45290" w14:textId="49EF293A" w:rsidR="005F4205" w:rsidRPr="00170313" w:rsidRDefault="005F4205" w:rsidP="00AE561B">
            <w:pPr>
              <w:widowControl w:val="0"/>
              <w:rPr>
                <w:i/>
                <w:sz w:val="20"/>
                <w:szCs w:val="20"/>
              </w:rPr>
            </w:pPr>
            <w:r w:rsidRPr="00170313">
              <w:rPr>
                <w:i/>
                <w:sz w:val="20"/>
                <w:szCs w:val="20"/>
              </w:rPr>
              <w:t xml:space="preserve">(make pretend ringlets in your hair from your ears to the length of your arms) </w:t>
            </w:r>
          </w:p>
          <w:p w14:paraId="158FFB98" w14:textId="77777777" w:rsidR="003E47D3" w:rsidRPr="003E47D3" w:rsidRDefault="003E47D3" w:rsidP="00AE561B">
            <w:pPr>
              <w:widowControl w:val="0"/>
              <w:rPr>
                <w:i/>
                <w:sz w:val="16"/>
                <w:szCs w:val="16"/>
              </w:rPr>
            </w:pPr>
          </w:p>
          <w:p w14:paraId="796C5D78" w14:textId="3D390761" w:rsidR="003E47D3" w:rsidRDefault="005F4205" w:rsidP="00AE561B">
            <w:pPr>
              <w:widowControl w:val="0"/>
              <w:rPr>
                <w:i/>
                <w:sz w:val="20"/>
                <w:szCs w:val="20"/>
              </w:rPr>
            </w:pPr>
            <w:r w:rsidRPr="00170313">
              <w:rPr>
                <w:i/>
                <w:sz w:val="20"/>
                <w:szCs w:val="20"/>
              </w:rPr>
              <w:t xml:space="preserve">On the 7th day in Whoville the Grinch gave to me </w:t>
            </w:r>
            <w:r w:rsidR="003E47D3">
              <w:rPr>
                <w:i/>
                <w:sz w:val="20"/>
                <w:szCs w:val="20"/>
              </w:rPr>
              <w:t>–</w:t>
            </w:r>
            <w:r w:rsidRPr="00170313">
              <w:rPr>
                <w:i/>
                <w:sz w:val="20"/>
                <w:szCs w:val="20"/>
              </w:rPr>
              <w:t xml:space="preserve"> </w:t>
            </w:r>
            <w:r w:rsidRPr="00170313">
              <w:rPr>
                <w:b/>
                <w:i/>
                <w:sz w:val="20"/>
                <w:szCs w:val="20"/>
              </w:rPr>
              <w:t>7 Who’s a Singin</w:t>
            </w:r>
          </w:p>
          <w:p w14:paraId="0FA02785" w14:textId="57A53EF0" w:rsidR="005F4205" w:rsidRPr="00170313" w:rsidRDefault="005F4205" w:rsidP="00AE561B">
            <w:pPr>
              <w:widowControl w:val="0"/>
              <w:rPr>
                <w:i/>
                <w:sz w:val="20"/>
                <w:szCs w:val="20"/>
              </w:rPr>
            </w:pPr>
            <w:r w:rsidRPr="00170313">
              <w:rPr>
                <w:i/>
                <w:sz w:val="20"/>
                <w:szCs w:val="20"/>
              </w:rPr>
              <w:t>(</w:t>
            </w:r>
            <w:r>
              <w:rPr>
                <w:i/>
                <w:sz w:val="20"/>
                <w:szCs w:val="20"/>
              </w:rPr>
              <w:t>sway arms held out to your side</w:t>
            </w:r>
            <w:r w:rsidRPr="00170313">
              <w:rPr>
                <w:i/>
                <w:sz w:val="20"/>
                <w:szCs w:val="20"/>
              </w:rPr>
              <w:t xml:space="preserve">) </w:t>
            </w:r>
          </w:p>
          <w:p w14:paraId="3D450386" w14:textId="77777777" w:rsidR="003E47D3" w:rsidRPr="003E47D3" w:rsidRDefault="003E47D3" w:rsidP="00AE561B">
            <w:pPr>
              <w:widowControl w:val="0"/>
              <w:rPr>
                <w:i/>
                <w:sz w:val="16"/>
                <w:szCs w:val="16"/>
              </w:rPr>
            </w:pPr>
          </w:p>
          <w:p w14:paraId="1F338626" w14:textId="62EA1C00" w:rsidR="003E47D3" w:rsidRDefault="005F4205" w:rsidP="00AE561B">
            <w:pPr>
              <w:widowControl w:val="0"/>
              <w:rPr>
                <w:b/>
                <w:i/>
                <w:sz w:val="20"/>
                <w:szCs w:val="20"/>
              </w:rPr>
            </w:pPr>
            <w:r w:rsidRPr="00170313">
              <w:rPr>
                <w:i/>
                <w:sz w:val="20"/>
                <w:szCs w:val="20"/>
              </w:rPr>
              <w:t xml:space="preserve">On the 8th day in Whoville the Grinch gave to me </w:t>
            </w:r>
            <w:r w:rsidR="003E47D3">
              <w:rPr>
                <w:i/>
                <w:sz w:val="20"/>
                <w:szCs w:val="20"/>
              </w:rPr>
              <w:t>–</w:t>
            </w:r>
            <w:r w:rsidRPr="00170313">
              <w:rPr>
                <w:i/>
                <w:sz w:val="20"/>
                <w:szCs w:val="20"/>
              </w:rPr>
              <w:t xml:space="preserve"> </w:t>
            </w:r>
            <w:r w:rsidRPr="00170313">
              <w:rPr>
                <w:b/>
                <w:i/>
                <w:sz w:val="20"/>
                <w:szCs w:val="20"/>
              </w:rPr>
              <w:t>8 Noisy Toys</w:t>
            </w:r>
          </w:p>
          <w:p w14:paraId="0E18DE8E" w14:textId="03B0582E" w:rsidR="005F4205" w:rsidRPr="00170313" w:rsidRDefault="005F4205" w:rsidP="00AE561B">
            <w:pPr>
              <w:widowControl w:val="0"/>
              <w:rPr>
                <w:i/>
                <w:sz w:val="20"/>
                <w:szCs w:val="20"/>
              </w:rPr>
            </w:pPr>
            <w:r w:rsidRPr="00170313">
              <w:rPr>
                <w:b/>
                <w:i/>
                <w:sz w:val="20"/>
                <w:szCs w:val="20"/>
              </w:rPr>
              <w:t>(</w:t>
            </w:r>
            <w:r w:rsidRPr="00170313">
              <w:rPr>
                <w:i/>
                <w:sz w:val="20"/>
                <w:szCs w:val="20"/>
              </w:rPr>
              <w:t xml:space="preserve">Clap your hands, stomp your feet to make as much noise as possible as you sing) </w:t>
            </w:r>
          </w:p>
          <w:p w14:paraId="224DADF6" w14:textId="77777777" w:rsidR="003E47D3" w:rsidRPr="003E47D3" w:rsidRDefault="003E47D3" w:rsidP="00AE561B">
            <w:pPr>
              <w:widowControl w:val="0"/>
              <w:rPr>
                <w:i/>
                <w:sz w:val="16"/>
                <w:szCs w:val="16"/>
              </w:rPr>
            </w:pPr>
          </w:p>
          <w:p w14:paraId="1872915F" w14:textId="06FDAFFF" w:rsidR="003E47D3" w:rsidRDefault="005F4205" w:rsidP="00AE561B">
            <w:pPr>
              <w:widowControl w:val="0"/>
              <w:rPr>
                <w:b/>
                <w:i/>
                <w:sz w:val="20"/>
                <w:szCs w:val="20"/>
              </w:rPr>
            </w:pPr>
            <w:r w:rsidRPr="00170313">
              <w:rPr>
                <w:i/>
                <w:sz w:val="20"/>
                <w:szCs w:val="20"/>
              </w:rPr>
              <w:t xml:space="preserve">On the 9th day in Whoville the Grinch gave to me </w:t>
            </w:r>
            <w:r w:rsidR="003E47D3">
              <w:rPr>
                <w:i/>
                <w:sz w:val="20"/>
                <w:szCs w:val="20"/>
              </w:rPr>
              <w:t>–</w:t>
            </w:r>
            <w:r w:rsidRPr="00170313">
              <w:rPr>
                <w:i/>
                <w:sz w:val="20"/>
                <w:szCs w:val="20"/>
              </w:rPr>
              <w:t xml:space="preserve"> </w:t>
            </w:r>
            <w:r w:rsidRPr="00170313">
              <w:rPr>
                <w:b/>
                <w:i/>
                <w:sz w:val="20"/>
                <w:szCs w:val="20"/>
              </w:rPr>
              <w:t>9 Christmas Puddings</w:t>
            </w:r>
          </w:p>
          <w:p w14:paraId="6B1E9AC4" w14:textId="31B8C537" w:rsidR="005F4205" w:rsidRPr="00170313" w:rsidRDefault="005F4205" w:rsidP="00AE561B">
            <w:pPr>
              <w:widowControl w:val="0"/>
              <w:rPr>
                <w:i/>
                <w:sz w:val="20"/>
                <w:szCs w:val="20"/>
              </w:rPr>
            </w:pPr>
            <w:r w:rsidRPr="00170313">
              <w:rPr>
                <w:i/>
                <w:sz w:val="20"/>
                <w:szCs w:val="20"/>
              </w:rPr>
              <w:t xml:space="preserve">(using hands, pretend to be eating pudding) </w:t>
            </w:r>
          </w:p>
          <w:p w14:paraId="328F11C7" w14:textId="77777777" w:rsidR="003E47D3" w:rsidRPr="003E47D3" w:rsidRDefault="003E47D3" w:rsidP="00AE561B">
            <w:pPr>
              <w:widowControl w:val="0"/>
              <w:rPr>
                <w:i/>
                <w:sz w:val="16"/>
                <w:szCs w:val="16"/>
              </w:rPr>
            </w:pPr>
          </w:p>
          <w:p w14:paraId="3F30A9B4" w14:textId="24EB3970" w:rsidR="003E47D3" w:rsidRDefault="005F4205" w:rsidP="00AE561B">
            <w:pPr>
              <w:widowControl w:val="0"/>
              <w:rPr>
                <w:b/>
                <w:i/>
                <w:sz w:val="20"/>
                <w:szCs w:val="20"/>
              </w:rPr>
            </w:pPr>
            <w:r w:rsidRPr="00170313">
              <w:rPr>
                <w:i/>
                <w:sz w:val="20"/>
                <w:szCs w:val="20"/>
              </w:rPr>
              <w:t xml:space="preserve">On the 10th day in Whoville the Grinch gave to me </w:t>
            </w:r>
            <w:r w:rsidR="003E47D3">
              <w:rPr>
                <w:i/>
                <w:sz w:val="20"/>
                <w:szCs w:val="20"/>
              </w:rPr>
              <w:t>–</w:t>
            </w:r>
            <w:r w:rsidRPr="00170313">
              <w:rPr>
                <w:i/>
                <w:sz w:val="20"/>
                <w:szCs w:val="20"/>
              </w:rPr>
              <w:t xml:space="preserve"> </w:t>
            </w:r>
            <w:r w:rsidRPr="00170313">
              <w:rPr>
                <w:b/>
                <w:i/>
                <w:sz w:val="20"/>
                <w:szCs w:val="20"/>
              </w:rPr>
              <w:t>10 Tinsels Trimming</w:t>
            </w:r>
          </w:p>
          <w:p w14:paraId="10243F5A" w14:textId="50754DA6" w:rsidR="005F4205" w:rsidRPr="00170313" w:rsidRDefault="005F4205" w:rsidP="00AE561B">
            <w:pPr>
              <w:widowControl w:val="0"/>
              <w:rPr>
                <w:i/>
                <w:sz w:val="20"/>
                <w:szCs w:val="20"/>
              </w:rPr>
            </w:pPr>
            <w:r w:rsidRPr="00170313">
              <w:rPr>
                <w:i/>
                <w:sz w:val="20"/>
                <w:szCs w:val="20"/>
              </w:rPr>
              <w:t xml:space="preserve">(Using arms, hands, fingers- make waves in front of body to signify what tinsel hanging would look like)  </w:t>
            </w:r>
          </w:p>
          <w:p w14:paraId="511B3217" w14:textId="77777777" w:rsidR="003E47D3" w:rsidRPr="003E47D3" w:rsidRDefault="003E47D3" w:rsidP="00AE561B">
            <w:pPr>
              <w:widowControl w:val="0"/>
              <w:rPr>
                <w:i/>
                <w:sz w:val="16"/>
                <w:szCs w:val="16"/>
              </w:rPr>
            </w:pPr>
          </w:p>
          <w:p w14:paraId="620529C6" w14:textId="3A087E2B" w:rsidR="003E47D3" w:rsidRDefault="005F4205" w:rsidP="00AE561B">
            <w:pPr>
              <w:widowControl w:val="0"/>
              <w:rPr>
                <w:b/>
                <w:i/>
                <w:sz w:val="20"/>
                <w:szCs w:val="20"/>
              </w:rPr>
            </w:pPr>
            <w:r w:rsidRPr="00170313">
              <w:rPr>
                <w:i/>
                <w:sz w:val="20"/>
                <w:szCs w:val="20"/>
              </w:rPr>
              <w:t xml:space="preserve">On the 11th day in Whoville the Grinch gave to me </w:t>
            </w:r>
            <w:r w:rsidR="003E47D3">
              <w:rPr>
                <w:i/>
                <w:sz w:val="20"/>
                <w:szCs w:val="20"/>
              </w:rPr>
              <w:t>–</w:t>
            </w:r>
            <w:r w:rsidRPr="00170313">
              <w:rPr>
                <w:i/>
                <w:sz w:val="20"/>
                <w:szCs w:val="20"/>
              </w:rPr>
              <w:t xml:space="preserve"> </w:t>
            </w:r>
            <w:r w:rsidRPr="00170313">
              <w:rPr>
                <w:b/>
                <w:i/>
                <w:sz w:val="20"/>
                <w:szCs w:val="20"/>
              </w:rPr>
              <w:t>11 Pairs of Shoes that fit</w:t>
            </w:r>
          </w:p>
          <w:p w14:paraId="599F13C5" w14:textId="024667B5" w:rsidR="005F4205" w:rsidRPr="00170313" w:rsidRDefault="005F4205" w:rsidP="00AE561B">
            <w:pPr>
              <w:widowControl w:val="0"/>
              <w:rPr>
                <w:i/>
                <w:sz w:val="20"/>
                <w:szCs w:val="20"/>
              </w:rPr>
            </w:pPr>
            <w:r w:rsidRPr="00170313">
              <w:rPr>
                <w:i/>
                <w:sz w:val="20"/>
                <w:szCs w:val="20"/>
              </w:rPr>
              <w:t>(say the words fast to fit with tune and click your heels together to beat)</w:t>
            </w:r>
          </w:p>
          <w:p w14:paraId="6CF65D8A" w14:textId="77777777" w:rsidR="003E47D3" w:rsidRPr="003E47D3" w:rsidRDefault="003E47D3" w:rsidP="00AE561B">
            <w:pPr>
              <w:widowControl w:val="0"/>
              <w:rPr>
                <w:i/>
                <w:sz w:val="16"/>
                <w:szCs w:val="16"/>
              </w:rPr>
            </w:pPr>
          </w:p>
          <w:p w14:paraId="66977BC4" w14:textId="11A8A704" w:rsidR="003E47D3" w:rsidRDefault="005F4205" w:rsidP="00AE561B">
            <w:pPr>
              <w:widowControl w:val="0"/>
              <w:rPr>
                <w:i/>
                <w:sz w:val="20"/>
                <w:szCs w:val="20"/>
              </w:rPr>
            </w:pPr>
            <w:r w:rsidRPr="00170313">
              <w:rPr>
                <w:i/>
                <w:sz w:val="20"/>
                <w:szCs w:val="20"/>
              </w:rPr>
              <w:t xml:space="preserve">On the 12th day in Whoville the Grinch gave to me </w:t>
            </w:r>
            <w:r w:rsidR="003E47D3">
              <w:rPr>
                <w:i/>
                <w:sz w:val="20"/>
                <w:szCs w:val="20"/>
              </w:rPr>
              <w:t>–</w:t>
            </w:r>
            <w:r w:rsidRPr="00170313">
              <w:rPr>
                <w:i/>
                <w:sz w:val="20"/>
                <w:szCs w:val="20"/>
              </w:rPr>
              <w:t xml:space="preserve"> </w:t>
            </w:r>
            <w:r w:rsidRPr="00170313">
              <w:rPr>
                <w:b/>
                <w:i/>
                <w:sz w:val="20"/>
                <w:szCs w:val="20"/>
              </w:rPr>
              <w:t xml:space="preserve">12 More </w:t>
            </w:r>
            <w:proofErr w:type="spellStart"/>
            <w:r w:rsidRPr="00170313">
              <w:rPr>
                <w:b/>
                <w:i/>
                <w:sz w:val="20"/>
                <w:szCs w:val="20"/>
              </w:rPr>
              <w:t>Whos</w:t>
            </w:r>
            <w:proofErr w:type="spellEnd"/>
            <w:r w:rsidRPr="00170313">
              <w:rPr>
                <w:b/>
                <w:i/>
                <w:sz w:val="20"/>
                <w:szCs w:val="20"/>
              </w:rPr>
              <w:t xml:space="preserve"> a Singin</w:t>
            </w:r>
          </w:p>
          <w:p w14:paraId="46C64F9F" w14:textId="26D2230D" w:rsidR="005F4205" w:rsidRPr="00170313" w:rsidRDefault="005F4205" w:rsidP="00AE561B">
            <w:pPr>
              <w:widowControl w:val="0"/>
              <w:rPr>
                <w:i/>
                <w:sz w:val="20"/>
                <w:szCs w:val="20"/>
              </w:rPr>
            </w:pPr>
            <w:r w:rsidRPr="00170313">
              <w:rPr>
                <w:i/>
                <w:sz w:val="20"/>
                <w:szCs w:val="20"/>
              </w:rPr>
              <w:t xml:space="preserve">(same as action #7) </w:t>
            </w:r>
          </w:p>
        </w:tc>
      </w:tr>
    </w:tbl>
    <w:p w14:paraId="436F2E5F" w14:textId="1B52BBF2" w:rsidR="003E47D3" w:rsidRDefault="003E47D3" w:rsidP="005F4205">
      <w:pPr>
        <w:rPr>
          <w:sz w:val="20"/>
          <w:szCs w:val="20"/>
        </w:rPr>
      </w:pPr>
    </w:p>
    <w:p w14:paraId="5000E6B0" w14:textId="4D9EDB7B" w:rsidR="003E47D3" w:rsidRDefault="003E47D3" w:rsidP="005F4205">
      <w:pPr>
        <w:rPr>
          <w:sz w:val="20"/>
          <w:szCs w:val="20"/>
        </w:rPr>
      </w:pPr>
    </w:p>
    <w:sectPr w:rsidR="003E47D3" w:rsidSect="003E08D4">
      <w:headerReference w:type="default" r:id="rId8"/>
      <w:footerReference w:type="default" r:id="rId9"/>
      <w:pgSz w:w="12240" w:h="15840"/>
      <w:pgMar w:top="261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E064C" w14:textId="77777777" w:rsidR="009027F5" w:rsidRDefault="009027F5">
      <w:pPr>
        <w:spacing w:line="240" w:lineRule="auto"/>
      </w:pPr>
      <w:r>
        <w:separator/>
      </w:r>
    </w:p>
  </w:endnote>
  <w:endnote w:type="continuationSeparator" w:id="0">
    <w:p w14:paraId="5003C820" w14:textId="77777777" w:rsidR="009027F5" w:rsidRDefault="00902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216A" w14:textId="77777777" w:rsidR="000F3907" w:rsidRDefault="005F4205">
    <w:pPr>
      <w:pStyle w:val="Footer"/>
    </w:pPr>
    <w:r>
      <w:rPr>
        <w:noProof/>
      </w:rPr>
      <w:drawing>
        <wp:anchor distT="0" distB="0" distL="114300" distR="114300" simplePos="0" relativeHeight="251660288" behindDoc="0" locked="0" layoutInCell="1" allowOverlap="1" wp14:anchorId="4AA58133" wp14:editId="4A5A5D9D">
          <wp:simplePos x="0" y="0"/>
          <wp:positionH relativeFrom="margin">
            <wp:align>center</wp:align>
          </wp:positionH>
          <wp:positionV relativeFrom="paragraph">
            <wp:posOffset>-47625</wp:posOffset>
          </wp:positionV>
          <wp:extent cx="1166161" cy="42672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6161" cy="4267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FDD30" w14:textId="77777777" w:rsidR="009027F5" w:rsidRDefault="009027F5">
      <w:pPr>
        <w:spacing w:line="240" w:lineRule="auto"/>
      </w:pPr>
      <w:r>
        <w:separator/>
      </w:r>
    </w:p>
  </w:footnote>
  <w:footnote w:type="continuationSeparator" w:id="0">
    <w:p w14:paraId="522059CC" w14:textId="77777777" w:rsidR="009027F5" w:rsidRDefault="009027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FB3EF" w14:textId="421256AB" w:rsidR="00170313" w:rsidRDefault="005F4205">
    <w:pPr>
      <w:pStyle w:val="Header"/>
    </w:pPr>
    <w:r>
      <w:rPr>
        <w:noProof/>
      </w:rPr>
      <w:drawing>
        <wp:inline distT="0" distB="0" distL="0" distR="0" wp14:anchorId="4D5F39AC" wp14:editId="655F5EA1">
          <wp:extent cx="5943600" cy="6705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5493A60D" w14:textId="5C602000" w:rsidR="009718B2" w:rsidRPr="009718B2" w:rsidRDefault="009718B2" w:rsidP="009718B2">
    <w:pPr>
      <w:pStyle w:val="Header"/>
      <w:jc w:val="center"/>
      <w:rPr>
        <w:rFonts w:ascii="Arial Black" w:hAnsi="Arial Black"/>
        <w:b/>
        <w:bCs/>
        <w:i/>
        <w:iCs/>
        <w:sz w:val="28"/>
        <w:szCs w:val="28"/>
      </w:rPr>
    </w:pPr>
    <w:r w:rsidRPr="009718B2">
      <w:rPr>
        <w:rFonts w:ascii="Arial Black" w:hAnsi="Arial Black"/>
        <w:b/>
        <w:bCs/>
        <w:i/>
        <w:iCs/>
        <w:sz w:val="28"/>
        <w:szCs w:val="28"/>
      </w:rPr>
      <w:t>FOR ACTIVE CLASSROOMS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E0BEF"/>
    <w:multiLevelType w:val="multilevel"/>
    <w:tmpl w:val="EDC42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477F9C"/>
    <w:multiLevelType w:val="multilevel"/>
    <w:tmpl w:val="C5A60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98385C"/>
    <w:multiLevelType w:val="multilevel"/>
    <w:tmpl w:val="B0763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EF5229"/>
    <w:multiLevelType w:val="multilevel"/>
    <w:tmpl w:val="84263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05"/>
    <w:rsid w:val="000B45CD"/>
    <w:rsid w:val="00362484"/>
    <w:rsid w:val="003E47D3"/>
    <w:rsid w:val="0052331C"/>
    <w:rsid w:val="00583EF2"/>
    <w:rsid w:val="005F4205"/>
    <w:rsid w:val="007F5757"/>
    <w:rsid w:val="00893942"/>
    <w:rsid w:val="009027F5"/>
    <w:rsid w:val="009718B2"/>
    <w:rsid w:val="00A23C8C"/>
    <w:rsid w:val="00A8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1739"/>
  <w15:chartTrackingRefBased/>
  <w15:docId w15:val="{FA7800A2-1AEE-482F-9F48-26C75ED8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05"/>
    <w:pPr>
      <w:spacing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205"/>
    <w:pPr>
      <w:tabs>
        <w:tab w:val="center" w:pos="4680"/>
        <w:tab w:val="right" w:pos="9360"/>
      </w:tabs>
      <w:spacing w:line="240" w:lineRule="auto"/>
    </w:pPr>
  </w:style>
  <w:style w:type="character" w:customStyle="1" w:styleId="HeaderChar">
    <w:name w:val="Header Char"/>
    <w:basedOn w:val="DefaultParagraphFont"/>
    <w:link w:val="Header"/>
    <w:uiPriority w:val="99"/>
    <w:rsid w:val="005F4205"/>
    <w:rPr>
      <w:rFonts w:ascii="Arial" w:eastAsia="Arial" w:hAnsi="Arial" w:cs="Arial"/>
      <w:lang w:val="en"/>
    </w:rPr>
  </w:style>
  <w:style w:type="paragraph" w:styleId="Footer">
    <w:name w:val="footer"/>
    <w:basedOn w:val="Normal"/>
    <w:link w:val="FooterChar"/>
    <w:uiPriority w:val="99"/>
    <w:unhideWhenUsed/>
    <w:rsid w:val="005F4205"/>
    <w:pPr>
      <w:tabs>
        <w:tab w:val="center" w:pos="4680"/>
        <w:tab w:val="right" w:pos="9360"/>
      </w:tabs>
      <w:spacing w:line="240" w:lineRule="auto"/>
    </w:pPr>
  </w:style>
  <w:style w:type="character" w:customStyle="1" w:styleId="FooterChar">
    <w:name w:val="Footer Char"/>
    <w:basedOn w:val="DefaultParagraphFont"/>
    <w:link w:val="Footer"/>
    <w:uiPriority w:val="99"/>
    <w:rsid w:val="005F4205"/>
    <w:rPr>
      <w:rFonts w:ascii="Arial" w:eastAsia="Arial" w:hAnsi="Arial" w:cs="Arial"/>
      <w:lang w:val="en"/>
    </w:rPr>
  </w:style>
  <w:style w:type="character" w:styleId="Hyperlink">
    <w:name w:val="Hyperlink"/>
    <w:basedOn w:val="DefaultParagraphFont"/>
    <w:uiPriority w:val="99"/>
    <w:unhideWhenUsed/>
    <w:rsid w:val="000B45CD"/>
    <w:rPr>
      <w:color w:val="0563C1" w:themeColor="hyperlink"/>
      <w:u w:val="single"/>
    </w:rPr>
  </w:style>
  <w:style w:type="character" w:styleId="UnresolvedMention">
    <w:name w:val="Unresolved Mention"/>
    <w:basedOn w:val="DefaultParagraphFont"/>
    <w:uiPriority w:val="99"/>
    <w:semiHidden/>
    <w:unhideWhenUsed/>
    <w:rsid w:val="000B4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fNuhIYVMF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Aaron Hart</cp:lastModifiedBy>
  <cp:revision>4</cp:revision>
  <dcterms:created xsi:type="dcterms:W3CDTF">2020-12-10T17:50:00Z</dcterms:created>
  <dcterms:modified xsi:type="dcterms:W3CDTF">2020-12-15T11:14:00Z</dcterms:modified>
</cp:coreProperties>
</file>