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Default="006F4726" w:rsidP="006F4726">
      <w:pPr>
        <w:rPr>
          <w:rFonts w:ascii="Arial" w:hAnsi="Arial" w:cs="Arial"/>
          <w:b/>
          <w:bCs/>
          <w:sz w:val="28"/>
          <w:szCs w:val="28"/>
        </w:rPr>
      </w:pPr>
    </w:p>
    <w:p w14:paraId="009869DF" w14:textId="77777777" w:rsidR="00934E9D" w:rsidRDefault="00934E9D" w:rsidP="006F4726">
      <w:pPr>
        <w:jc w:val="center"/>
        <w:rPr>
          <w:rFonts w:ascii="Arial" w:hAnsi="Arial" w:cs="Arial"/>
          <w:b/>
          <w:bCs/>
          <w:sz w:val="36"/>
          <w:szCs w:val="36"/>
        </w:rPr>
      </w:pPr>
      <w:r w:rsidRPr="00934E9D">
        <w:rPr>
          <w:rFonts w:ascii="Arial" w:hAnsi="Arial" w:cs="Arial"/>
          <w:b/>
          <w:bCs/>
          <w:sz w:val="36"/>
          <w:szCs w:val="36"/>
        </w:rPr>
        <w:t>Dynamic Stretching Multiplier</w:t>
      </w:r>
    </w:p>
    <w:p w14:paraId="1C7D90BB" w14:textId="6C9E45C7" w:rsidR="006F4726" w:rsidRDefault="006F4726" w:rsidP="006F4726">
      <w:pPr>
        <w:jc w:val="center"/>
        <w:rPr>
          <w:rFonts w:ascii="Arial" w:hAnsi="Arial" w:cs="Arial"/>
        </w:rPr>
      </w:pPr>
      <w:r>
        <w:rPr>
          <w:rFonts w:ascii="Arial" w:hAnsi="Arial" w:cs="Arial"/>
        </w:rPr>
        <w:t>(</w:t>
      </w:r>
      <w:r w:rsidR="00934E9D">
        <w:rPr>
          <w:rFonts w:ascii="Arial" w:hAnsi="Arial" w:cs="Arial"/>
        </w:rPr>
        <w:t xml:space="preserve">Flexibility </w:t>
      </w:r>
      <w:r>
        <w:rPr>
          <w:rFonts w:ascii="Arial" w:hAnsi="Arial" w:cs="Arial"/>
        </w:rPr>
        <w:t>Warm-Up)</w:t>
      </w:r>
    </w:p>
    <w:p w14:paraId="4C8F3316" w14:textId="20C506FB" w:rsidR="00F86B98" w:rsidRPr="003A4552" w:rsidRDefault="00F12029" w:rsidP="006F4726">
      <w:pPr>
        <w:jc w:val="center"/>
        <w:rPr>
          <w:rFonts w:ascii="Arial" w:hAnsi="Arial" w:cs="Arial"/>
        </w:rPr>
      </w:pPr>
      <w:hyperlink r:id="rId6" w:history="1">
        <w:r w:rsidR="00F86B98" w:rsidRPr="00F12029">
          <w:rPr>
            <w:rStyle w:val="Hyperlink"/>
            <w:rFonts w:ascii="Arial" w:hAnsi="Arial" w:cs="Arial"/>
          </w:rPr>
          <w:t>YouTube Video Demo</w:t>
        </w:r>
      </w:hyperlink>
    </w:p>
    <w:p w14:paraId="18260C1C" w14:textId="77777777" w:rsidR="006F4726" w:rsidRDefault="006F4726" w:rsidP="006F4726">
      <w:pPr>
        <w:rPr>
          <w:rFonts w:ascii="Arial" w:hAnsi="Arial" w:cs="Arial"/>
        </w:rPr>
      </w:pPr>
    </w:p>
    <w:p w14:paraId="06AB4E2A" w14:textId="5105217D" w:rsidR="006F4726" w:rsidRPr="006F4726" w:rsidRDefault="006F4726" w:rsidP="006F4726">
      <w:pPr>
        <w:rPr>
          <w:rFonts w:ascii="Arial" w:hAnsi="Arial" w:cs="Arial"/>
          <w:sz w:val="28"/>
          <w:szCs w:val="28"/>
        </w:rPr>
      </w:pPr>
      <w:r w:rsidRPr="006F4726">
        <w:rPr>
          <w:rFonts w:ascii="Arial" w:hAnsi="Arial" w:cs="Arial"/>
          <w:b/>
          <w:bCs/>
          <w:sz w:val="28"/>
          <w:szCs w:val="28"/>
        </w:rPr>
        <w:t>What you need:</w:t>
      </w:r>
      <w:r w:rsidRPr="006F4726">
        <w:rPr>
          <w:rFonts w:ascii="Arial" w:hAnsi="Arial" w:cs="Arial"/>
          <w:sz w:val="28"/>
          <w:szCs w:val="28"/>
        </w:rPr>
        <w:t xml:space="preserve">  </w:t>
      </w:r>
      <w:r w:rsidR="00607DF4" w:rsidRPr="00607DF4">
        <w:rPr>
          <w:rFonts w:ascii="Arial" w:hAnsi="Arial" w:cs="Arial"/>
          <w:sz w:val="28"/>
          <w:szCs w:val="28"/>
        </w:rPr>
        <w:t>1 six-sided die</w:t>
      </w:r>
    </w:p>
    <w:p w14:paraId="74E25960" w14:textId="77777777" w:rsidR="006F4726" w:rsidRPr="006F4726" w:rsidRDefault="006F4726" w:rsidP="006F4726">
      <w:pPr>
        <w:rPr>
          <w:rFonts w:ascii="Arial" w:hAnsi="Arial" w:cs="Arial"/>
          <w:sz w:val="28"/>
          <w:szCs w:val="28"/>
        </w:rPr>
      </w:pPr>
    </w:p>
    <w:p w14:paraId="2BDE08E7" w14:textId="77777777" w:rsidR="00607DF4" w:rsidRPr="00607DF4" w:rsidRDefault="00607DF4" w:rsidP="00607DF4">
      <w:pPr>
        <w:rPr>
          <w:rFonts w:ascii="Arial" w:hAnsi="Arial" w:cs="Arial"/>
          <w:sz w:val="28"/>
          <w:szCs w:val="28"/>
        </w:rPr>
      </w:pPr>
      <w:r w:rsidRPr="00607DF4">
        <w:rPr>
          <w:rFonts w:ascii="Arial" w:hAnsi="Arial" w:cs="Arial"/>
          <w:sz w:val="28"/>
          <w:szCs w:val="28"/>
        </w:rPr>
        <w:t xml:space="preserve">The object of this game is to perform each activity on the chart and then determine if it is more of a muscular strength or muscular endurance activity. </w:t>
      </w:r>
    </w:p>
    <w:p w14:paraId="00086340" w14:textId="77777777" w:rsidR="00607DF4" w:rsidRPr="00607DF4" w:rsidRDefault="00607DF4" w:rsidP="00607DF4">
      <w:pPr>
        <w:rPr>
          <w:rFonts w:ascii="Arial" w:hAnsi="Arial" w:cs="Arial"/>
          <w:sz w:val="28"/>
          <w:szCs w:val="28"/>
        </w:rPr>
      </w:pPr>
    </w:p>
    <w:p w14:paraId="033CD7ED" w14:textId="77777777" w:rsidR="00934E9D" w:rsidRPr="00934E9D" w:rsidRDefault="00934E9D" w:rsidP="00934E9D">
      <w:pPr>
        <w:rPr>
          <w:rFonts w:ascii="Arial" w:hAnsi="Arial" w:cs="Arial"/>
          <w:sz w:val="28"/>
          <w:szCs w:val="28"/>
        </w:rPr>
      </w:pPr>
      <w:r w:rsidRPr="00934E9D">
        <w:rPr>
          <w:rFonts w:ascii="Arial" w:hAnsi="Arial" w:cs="Arial"/>
          <w:sz w:val="28"/>
          <w:szCs w:val="28"/>
        </w:rPr>
        <w:t>The object of this game is to total-up as many points as possible. To score points, you will first perform the correct number of repetitions for each dynamic stretching exercise and then roll the die.</w:t>
      </w:r>
    </w:p>
    <w:p w14:paraId="5034635C" w14:textId="77777777" w:rsidR="00934E9D" w:rsidRPr="00934E9D" w:rsidRDefault="00934E9D" w:rsidP="00934E9D">
      <w:pPr>
        <w:rPr>
          <w:rFonts w:ascii="Arial" w:hAnsi="Arial" w:cs="Arial"/>
          <w:sz w:val="28"/>
          <w:szCs w:val="28"/>
        </w:rPr>
      </w:pPr>
    </w:p>
    <w:p w14:paraId="04D4919C" w14:textId="77777777" w:rsidR="00934E9D" w:rsidRPr="00934E9D" w:rsidRDefault="00934E9D" w:rsidP="00934E9D">
      <w:pPr>
        <w:rPr>
          <w:rFonts w:ascii="Arial" w:hAnsi="Arial" w:cs="Arial"/>
          <w:sz w:val="28"/>
          <w:szCs w:val="28"/>
        </w:rPr>
      </w:pPr>
      <w:r w:rsidRPr="00934E9D">
        <w:rPr>
          <w:rFonts w:ascii="Arial" w:hAnsi="Arial" w:cs="Arial"/>
          <w:sz w:val="28"/>
          <w:szCs w:val="28"/>
        </w:rPr>
        <w:t>Multiply the number of reps with the number rolled on the die. Write your score for that activity on your scorecard below. When all activities are complete, add the numbers for a total.</w:t>
      </w:r>
    </w:p>
    <w:p w14:paraId="69E2B5FB" w14:textId="77777777" w:rsidR="00934E9D" w:rsidRPr="00934E9D" w:rsidRDefault="00934E9D" w:rsidP="00934E9D">
      <w:pPr>
        <w:rPr>
          <w:rFonts w:ascii="Arial" w:hAnsi="Arial" w:cs="Arial"/>
          <w:sz w:val="28"/>
          <w:szCs w:val="28"/>
        </w:rPr>
      </w:pPr>
    </w:p>
    <w:tbl>
      <w:tblPr>
        <w:tblStyle w:val="TableGrid"/>
        <w:tblW w:w="0" w:type="auto"/>
        <w:tblLook w:val="04A0" w:firstRow="1" w:lastRow="0" w:firstColumn="1" w:lastColumn="0" w:noHBand="0" w:noVBand="1"/>
      </w:tblPr>
      <w:tblGrid>
        <w:gridCol w:w="985"/>
        <w:gridCol w:w="1710"/>
        <w:gridCol w:w="1802"/>
        <w:gridCol w:w="1078"/>
        <w:gridCol w:w="1800"/>
        <w:gridCol w:w="1687"/>
      </w:tblGrid>
      <w:tr w:rsidR="00934E9D" w14:paraId="7C0519FA" w14:textId="77777777" w:rsidTr="00934E9D">
        <w:tc>
          <w:tcPr>
            <w:tcW w:w="985" w:type="dxa"/>
            <w:shd w:val="clear" w:color="auto" w:fill="3D4975"/>
            <w:vAlign w:val="center"/>
          </w:tcPr>
          <w:p w14:paraId="396C53BF" w14:textId="77777777" w:rsidR="00934E9D" w:rsidRPr="00802C12" w:rsidRDefault="00934E9D" w:rsidP="00CE4C7C">
            <w:pPr>
              <w:jc w:val="center"/>
              <w:rPr>
                <w:rFonts w:ascii="Arial" w:hAnsi="Arial" w:cs="Arial"/>
                <w:b/>
                <w:bCs/>
                <w:color w:val="FFFFFF" w:themeColor="background1"/>
              </w:rPr>
            </w:pPr>
            <w:r>
              <w:rPr>
                <w:rFonts w:ascii="Arial" w:hAnsi="Arial" w:cs="Arial"/>
                <w:b/>
                <w:bCs/>
                <w:color w:val="FFFFFF" w:themeColor="background1"/>
              </w:rPr>
              <w:t># of Reps</w:t>
            </w:r>
          </w:p>
        </w:tc>
        <w:tc>
          <w:tcPr>
            <w:tcW w:w="1710" w:type="dxa"/>
            <w:shd w:val="clear" w:color="auto" w:fill="CCCCCC"/>
            <w:vAlign w:val="center"/>
          </w:tcPr>
          <w:p w14:paraId="0BD5A001" w14:textId="77777777" w:rsidR="00934E9D" w:rsidRPr="00802C12" w:rsidRDefault="00934E9D" w:rsidP="00CE4C7C">
            <w:pPr>
              <w:jc w:val="center"/>
              <w:rPr>
                <w:rFonts w:ascii="Arial" w:hAnsi="Arial" w:cs="Arial"/>
                <w:b/>
                <w:bCs/>
              </w:rPr>
            </w:pPr>
            <w:r w:rsidRPr="00802C12">
              <w:rPr>
                <w:rFonts w:ascii="Arial" w:hAnsi="Arial" w:cs="Arial"/>
                <w:b/>
                <w:bCs/>
              </w:rPr>
              <w:t>Activity</w:t>
            </w:r>
          </w:p>
        </w:tc>
        <w:tc>
          <w:tcPr>
            <w:tcW w:w="1802" w:type="dxa"/>
            <w:vAlign w:val="center"/>
          </w:tcPr>
          <w:p w14:paraId="1D680322" w14:textId="77777777" w:rsidR="00934E9D" w:rsidRPr="00802C12" w:rsidRDefault="00934E9D" w:rsidP="00CE4C7C">
            <w:pPr>
              <w:jc w:val="center"/>
              <w:rPr>
                <w:rFonts w:ascii="Arial" w:hAnsi="Arial" w:cs="Arial"/>
                <w:b/>
                <w:bCs/>
              </w:rPr>
            </w:pPr>
            <w:r>
              <w:rPr>
                <w:rFonts w:ascii="Arial" w:hAnsi="Arial" w:cs="Arial"/>
                <w:b/>
                <w:bCs/>
              </w:rPr>
              <w:t>Your Score (reps X roll)</w:t>
            </w:r>
          </w:p>
        </w:tc>
        <w:tc>
          <w:tcPr>
            <w:tcW w:w="1078" w:type="dxa"/>
            <w:shd w:val="clear" w:color="auto" w:fill="3D4975"/>
            <w:vAlign w:val="center"/>
          </w:tcPr>
          <w:p w14:paraId="3A4CEEBE" w14:textId="329B84E7" w:rsidR="00934E9D" w:rsidRPr="00802C12" w:rsidRDefault="00934E9D" w:rsidP="00CE4C7C">
            <w:pPr>
              <w:jc w:val="center"/>
              <w:rPr>
                <w:rFonts w:ascii="Arial" w:hAnsi="Arial" w:cs="Arial"/>
                <w:b/>
                <w:bCs/>
                <w:color w:val="FFFFFF" w:themeColor="background1"/>
              </w:rPr>
            </w:pPr>
            <w:r>
              <w:rPr>
                <w:rFonts w:ascii="Arial" w:hAnsi="Arial" w:cs="Arial"/>
                <w:b/>
                <w:bCs/>
                <w:color w:val="FFFFFF" w:themeColor="background1"/>
              </w:rPr>
              <w:t># of Reps</w:t>
            </w:r>
          </w:p>
        </w:tc>
        <w:tc>
          <w:tcPr>
            <w:tcW w:w="1800" w:type="dxa"/>
            <w:shd w:val="clear" w:color="auto" w:fill="CCCCCC"/>
            <w:vAlign w:val="center"/>
          </w:tcPr>
          <w:p w14:paraId="346FBC20" w14:textId="77777777" w:rsidR="00934E9D" w:rsidRPr="00802C12" w:rsidRDefault="00934E9D" w:rsidP="00CE4C7C">
            <w:pPr>
              <w:jc w:val="center"/>
              <w:rPr>
                <w:rFonts w:ascii="Arial" w:hAnsi="Arial" w:cs="Arial"/>
                <w:b/>
                <w:bCs/>
              </w:rPr>
            </w:pPr>
            <w:r w:rsidRPr="00802C12">
              <w:rPr>
                <w:rFonts w:ascii="Arial" w:hAnsi="Arial" w:cs="Arial"/>
                <w:b/>
                <w:bCs/>
              </w:rPr>
              <w:t>Activity</w:t>
            </w:r>
          </w:p>
        </w:tc>
        <w:tc>
          <w:tcPr>
            <w:tcW w:w="1687" w:type="dxa"/>
            <w:vAlign w:val="center"/>
          </w:tcPr>
          <w:p w14:paraId="3D90EDF1" w14:textId="77777777" w:rsidR="00934E9D" w:rsidRPr="00802C12" w:rsidRDefault="00934E9D" w:rsidP="00CE4C7C">
            <w:pPr>
              <w:jc w:val="center"/>
              <w:rPr>
                <w:rFonts w:ascii="Arial" w:hAnsi="Arial" w:cs="Arial"/>
                <w:b/>
                <w:bCs/>
              </w:rPr>
            </w:pPr>
            <w:r>
              <w:rPr>
                <w:rFonts w:ascii="Arial" w:hAnsi="Arial" w:cs="Arial"/>
                <w:b/>
                <w:bCs/>
              </w:rPr>
              <w:t>Your Score (reps X roll)</w:t>
            </w:r>
          </w:p>
        </w:tc>
      </w:tr>
      <w:tr w:rsidR="00934E9D" w14:paraId="650C5D94" w14:textId="77777777" w:rsidTr="00934E9D">
        <w:tc>
          <w:tcPr>
            <w:tcW w:w="985" w:type="dxa"/>
            <w:shd w:val="clear" w:color="auto" w:fill="3D4975"/>
            <w:vAlign w:val="center"/>
          </w:tcPr>
          <w:p w14:paraId="6AC28D72"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710" w:type="dxa"/>
            <w:shd w:val="clear" w:color="auto" w:fill="CCCCCC"/>
            <w:vAlign w:val="center"/>
          </w:tcPr>
          <w:p w14:paraId="44B9318B" w14:textId="5596D5E3" w:rsidR="00934E9D" w:rsidRPr="00802C12" w:rsidRDefault="00FC188B" w:rsidP="00CE4C7C">
            <w:pPr>
              <w:jc w:val="center"/>
              <w:rPr>
                <w:rFonts w:ascii="Arial" w:hAnsi="Arial" w:cs="Arial"/>
                <w:b/>
                <w:bCs/>
              </w:rPr>
            </w:pPr>
            <w:hyperlink r:id="rId7" w:history="1">
              <w:r w:rsidR="00934E9D" w:rsidRPr="00FC188B">
                <w:rPr>
                  <w:rStyle w:val="Hyperlink"/>
                  <w:rFonts w:ascii="Arial" w:hAnsi="Arial" w:cs="Arial"/>
                  <w:b/>
                  <w:bCs/>
                </w:rPr>
                <w:t>March &amp; Reach</w:t>
              </w:r>
            </w:hyperlink>
          </w:p>
        </w:tc>
        <w:tc>
          <w:tcPr>
            <w:tcW w:w="1802" w:type="dxa"/>
            <w:vAlign w:val="center"/>
          </w:tcPr>
          <w:p w14:paraId="0FAE8741" w14:textId="77777777" w:rsidR="00934E9D" w:rsidRDefault="00934E9D" w:rsidP="00CE4C7C">
            <w:pPr>
              <w:jc w:val="center"/>
              <w:rPr>
                <w:rFonts w:ascii="Arial" w:hAnsi="Arial" w:cs="Arial"/>
              </w:rPr>
            </w:pPr>
          </w:p>
        </w:tc>
        <w:tc>
          <w:tcPr>
            <w:tcW w:w="1078" w:type="dxa"/>
            <w:shd w:val="clear" w:color="auto" w:fill="3D4975"/>
            <w:vAlign w:val="center"/>
          </w:tcPr>
          <w:p w14:paraId="35876F5A"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800" w:type="dxa"/>
            <w:shd w:val="clear" w:color="auto" w:fill="CCCCCC"/>
            <w:vAlign w:val="center"/>
          </w:tcPr>
          <w:p w14:paraId="27C7A604" w14:textId="30668C16" w:rsidR="00934E9D" w:rsidRPr="00802C12" w:rsidRDefault="00FC188B" w:rsidP="00CE4C7C">
            <w:pPr>
              <w:jc w:val="center"/>
              <w:rPr>
                <w:rFonts w:ascii="Arial" w:hAnsi="Arial" w:cs="Arial"/>
                <w:b/>
                <w:bCs/>
              </w:rPr>
            </w:pPr>
            <w:hyperlink r:id="rId8" w:history="1">
              <w:r w:rsidR="00934E9D" w:rsidRPr="00FC188B">
                <w:rPr>
                  <w:rStyle w:val="Hyperlink"/>
                  <w:rFonts w:ascii="Arial" w:hAnsi="Arial" w:cs="Arial"/>
                  <w:b/>
                  <w:bCs/>
                </w:rPr>
                <w:t>Hug Chest Expansions</w:t>
              </w:r>
            </w:hyperlink>
          </w:p>
        </w:tc>
        <w:tc>
          <w:tcPr>
            <w:tcW w:w="1687" w:type="dxa"/>
            <w:vAlign w:val="center"/>
          </w:tcPr>
          <w:p w14:paraId="3138A485" w14:textId="77777777" w:rsidR="00934E9D" w:rsidRDefault="00934E9D" w:rsidP="00CE4C7C">
            <w:pPr>
              <w:jc w:val="center"/>
              <w:rPr>
                <w:rFonts w:ascii="Arial" w:hAnsi="Arial" w:cs="Arial"/>
              </w:rPr>
            </w:pPr>
          </w:p>
        </w:tc>
      </w:tr>
      <w:tr w:rsidR="00934E9D" w14:paraId="07A5F1A2" w14:textId="77777777" w:rsidTr="00934E9D">
        <w:tc>
          <w:tcPr>
            <w:tcW w:w="985" w:type="dxa"/>
            <w:shd w:val="clear" w:color="auto" w:fill="3D4975"/>
            <w:vAlign w:val="center"/>
          </w:tcPr>
          <w:p w14:paraId="266ED9BF"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4</w:t>
            </w:r>
          </w:p>
        </w:tc>
        <w:tc>
          <w:tcPr>
            <w:tcW w:w="1710" w:type="dxa"/>
            <w:shd w:val="clear" w:color="auto" w:fill="CCCCCC"/>
            <w:vAlign w:val="center"/>
          </w:tcPr>
          <w:p w14:paraId="05A44C35" w14:textId="2F0105BB" w:rsidR="00934E9D" w:rsidRPr="00FC188B" w:rsidRDefault="00FC188B" w:rsidP="00CE4C7C">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"https://darebee.com/exercises/plank-walkouts.html" </w:instrText>
            </w:r>
            <w:r>
              <w:rPr>
                <w:rFonts w:ascii="Arial" w:hAnsi="Arial" w:cs="Arial"/>
                <w:b/>
                <w:bCs/>
              </w:rPr>
            </w:r>
            <w:r>
              <w:rPr>
                <w:rFonts w:ascii="Arial" w:hAnsi="Arial" w:cs="Arial"/>
                <w:b/>
                <w:bCs/>
              </w:rPr>
              <w:fldChar w:fldCharType="separate"/>
            </w:r>
            <w:r w:rsidR="00934E9D" w:rsidRPr="00FC188B">
              <w:rPr>
                <w:rStyle w:val="Hyperlink"/>
                <w:rFonts w:ascii="Arial" w:hAnsi="Arial" w:cs="Arial"/>
                <w:b/>
                <w:bCs/>
              </w:rPr>
              <w:t>Plank</w:t>
            </w:r>
          </w:p>
          <w:p w14:paraId="0B0C3C3D" w14:textId="297423E7" w:rsidR="00934E9D" w:rsidRPr="00802C12" w:rsidRDefault="00934E9D" w:rsidP="00CE4C7C">
            <w:pPr>
              <w:jc w:val="center"/>
              <w:rPr>
                <w:rFonts w:ascii="Arial" w:hAnsi="Arial" w:cs="Arial"/>
                <w:b/>
                <w:bCs/>
              </w:rPr>
            </w:pPr>
            <w:r w:rsidRPr="00FC188B">
              <w:rPr>
                <w:rStyle w:val="Hyperlink"/>
                <w:rFonts w:ascii="Arial" w:hAnsi="Arial" w:cs="Arial"/>
                <w:b/>
                <w:bCs/>
              </w:rPr>
              <w:t>Walk-Outs</w:t>
            </w:r>
            <w:r w:rsidR="00FC188B">
              <w:rPr>
                <w:rFonts w:ascii="Arial" w:hAnsi="Arial" w:cs="Arial"/>
                <w:b/>
                <w:bCs/>
              </w:rPr>
              <w:fldChar w:fldCharType="end"/>
            </w:r>
          </w:p>
        </w:tc>
        <w:tc>
          <w:tcPr>
            <w:tcW w:w="1802" w:type="dxa"/>
            <w:vAlign w:val="center"/>
          </w:tcPr>
          <w:p w14:paraId="6F6F9F5D" w14:textId="77777777" w:rsidR="00934E9D" w:rsidRDefault="00934E9D" w:rsidP="00CE4C7C">
            <w:pPr>
              <w:jc w:val="center"/>
              <w:rPr>
                <w:rFonts w:ascii="Arial" w:hAnsi="Arial" w:cs="Arial"/>
              </w:rPr>
            </w:pPr>
          </w:p>
        </w:tc>
        <w:tc>
          <w:tcPr>
            <w:tcW w:w="1078" w:type="dxa"/>
            <w:shd w:val="clear" w:color="auto" w:fill="3D4975"/>
            <w:vAlign w:val="center"/>
          </w:tcPr>
          <w:p w14:paraId="28419D43"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20</w:t>
            </w:r>
          </w:p>
        </w:tc>
        <w:tc>
          <w:tcPr>
            <w:tcW w:w="1800" w:type="dxa"/>
            <w:shd w:val="clear" w:color="auto" w:fill="CCCCCC"/>
            <w:vAlign w:val="center"/>
          </w:tcPr>
          <w:p w14:paraId="783ACB29" w14:textId="4D426FBD" w:rsidR="00934E9D" w:rsidRPr="00802C12" w:rsidRDefault="00FC188B" w:rsidP="00CE4C7C">
            <w:pPr>
              <w:jc w:val="center"/>
              <w:rPr>
                <w:rFonts w:ascii="Arial" w:hAnsi="Arial" w:cs="Arial"/>
                <w:b/>
                <w:bCs/>
              </w:rPr>
            </w:pPr>
            <w:hyperlink r:id="rId9" w:history="1">
              <w:r w:rsidR="00934E9D" w:rsidRPr="00FC188B">
                <w:rPr>
                  <w:rStyle w:val="Hyperlink"/>
                  <w:rFonts w:ascii="Arial" w:hAnsi="Arial" w:cs="Arial"/>
                  <w:b/>
                  <w:bCs/>
                </w:rPr>
                <w:t>Backstroke Swim Arms</w:t>
              </w:r>
            </w:hyperlink>
          </w:p>
        </w:tc>
        <w:tc>
          <w:tcPr>
            <w:tcW w:w="1687" w:type="dxa"/>
            <w:vAlign w:val="center"/>
          </w:tcPr>
          <w:p w14:paraId="0290CA1A" w14:textId="77777777" w:rsidR="00934E9D" w:rsidRDefault="00934E9D" w:rsidP="00CE4C7C">
            <w:pPr>
              <w:jc w:val="center"/>
              <w:rPr>
                <w:rFonts w:ascii="Arial" w:hAnsi="Arial" w:cs="Arial"/>
              </w:rPr>
            </w:pPr>
          </w:p>
        </w:tc>
      </w:tr>
      <w:tr w:rsidR="00934E9D" w14:paraId="01AA3C22" w14:textId="77777777" w:rsidTr="00934E9D">
        <w:tc>
          <w:tcPr>
            <w:tcW w:w="985" w:type="dxa"/>
            <w:shd w:val="clear" w:color="auto" w:fill="3D4975"/>
            <w:vAlign w:val="center"/>
          </w:tcPr>
          <w:p w14:paraId="04339173"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6</w:t>
            </w:r>
          </w:p>
        </w:tc>
        <w:tc>
          <w:tcPr>
            <w:tcW w:w="1710" w:type="dxa"/>
            <w:shd w:val="clear" w:color="auto" w:fill="CCCCCC"/>
            <w:vAlign w:val="center"/>
          </w:tcPr>
          <w:p w14:paraId="495F98B9" w14:textId="1CB0AF04" w:rsidR="00934E9D" w:rsidRPr="00802C12" w:rsidRDefault="00FC188B" w:rsidP="00CE4C7C">
            <w:pPr>
              <w:jc w:val="center"/>
              <w:rPr>
                <w:rFonts w:ascii="Arial" w:hAnsi="Arial" w:cs="Arial"/>
                <w:b/>
                <w:bCs/>
              </w:rPr>
            </w:pPr>
            <w:hyperlink r:id="rId10" w:history="1">
              <w:r w:rsidR="00934E9D" w:rsidRPr="00FC188B">
                <w:rPr>
                  <w:rStyle w:val="Hyperlink"/>
                  <w:rFonts w:ascii="Arial" w:hAnsi="Arial" w:cs="Arial"/>
                  <w:b/>
                  <w:bCs/>
                </w:rPr>
                <w:t>Walking Lunges</w:t>
              </w:r>
            </w:hyperlink>
          </w:p>
        </w:tc>
        <w:tc>
          <w:tcPr>
            <w:tcW w:w="1802" w:type="dxa"/>
            <w:vAlign w:val="center"/>
          </w:tcPr>
          <w:p w14:paraId="7372C560" w14:textId="77777777" w:rsidR="00934E9D" w:rsidRDefault="00934E9D" w:rsidP="00CE4C7C">
            <w:pPr>
              <w:jc w:val="center"/>
              <w:rPr>
                <w:rFonts w:ascii="Arial" w:hAnsi="Arial" w:cs="Arial"/>
              </w:rPr>
            </w:pPr>
          </w:p>
        </w:tc>
        <w:tc>
          <w:tcPr>
            <w:tcW w:w="1078" w:type="dxa"/>
            <w:shd w:val="clear" w:color="auto" w:fill="3D4975"/>
            <w:vAlign w:val="center"/>
          </w:tcPr>
          <w:p w14:paraId="150AFAD3" w14:textId="77777777" w:rsidR="00934E9D" w:rsidRPr="00802C12" w:rsidRDefault="00934E9D"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800" w:type="dxa"/>
            <w:shd w:val="clear" w:color="auto" w:fill="CCCCCC"/>
            <w:vAlign w:val="center"/>
          </w:tcPr>
          <w:p w14:paraId="6145295F" w14:textId="52014FB2" w:rsidR="00934E9D" w:rsidRPr="00802C12" w:rsidRDefault="00FC188B" w:rsidP="00CE4C7C">
            <w:pPr>
              <w:jc w:val="center"/>
              <w:rPr>
                <w:rFonts w:ascii="Arial" w:hAnsi="Arial" w:cs="Arial"/>
                <w:b/>
                <w:bCs/>
              </w:rPr>
            </w:pPr>
            <w:hyperlink r:id="rId11" w:history="1">
              <w:r w:rsidR="00934E9D" w:rsidRPr="00FC188B">
                <w:rPr>
                  <w:rStyle w:val="Hyperlink"/>
                  <w:rFonts w:ascii="Arial" w:hAnsi="Arial" w:cs="Arial"/>
                  <w:b/>
                  <w:bCs/>
                </w:rPr>
                <w:t>Leg Raise Toe Taps</w:t>
              </w:r>
            </w:hyperlink>
          </w:p>
        </w:tc>
        <w:tc>
          <w:tcPr>
            <w:tcW w:w="1687" w:type="dxa"/>
            <w:vAlign w:val="center"/>
          </w:tcPr>
          <w:p w14:paraId="35510E9C" w14:textId="77777777" w:rsidR="00934E9D" w:rsidRDefault="00934E9D" w:rsidP="00CE4C7C">
            <w:pPr>
              <w:jc w:val="center"/>
              <w:rPr>
                <w:rFonts w:ascii="Arial" w:hAnsi="Arial" w:cs="Arial"/>
              </w:rPr>
            </w:pPr>
          </w:p>
        </w:tc>
      </w:tr>
    </w:tbl>
    <w:p w14:paraId="7AD1A66F" w14:textId="77777777" w:rsidR="00934E9D" w:rsidRPr="00934E9D" w:rsidRDefault="00934E9D" w:rsidP="00934E9D">
      <w:pPr>
        <w:rPr>
          <w:rFonts w:ascii="Arial" w:hAnsi="Arial" w:cs="Arial"/>
          <w:sz w:val="28"/>
          <w:szCs w:val="28"/>
        </w:rPr>
      </w:pPr>
    </w:p>
    <w:p w14:paraId="57EAF878" w14:textId="77777777" w:rsidR="00934E9D" w:rsidRPr="00934E9D" w:rsidRDefault="00934E9D" w:rsidP="00934E9D">
      <w:pPr>
        <w:jc w:val="center"/>
        <w:rPr>
          <w:rFonts w:ascii="Arial" w:hAnsi="Arial" w:cs="Arial"/>
          <w:sz w:val="28"/>
          <w:szCs w:val="28"/>
        </w:rPr>
      </w:pPr>
      <w:r w:rsidRPr="00934E9D">
        <w:rPr>
          <w:rFonts w:ascii="Arial" w:hAnsi="Arial" w:cs="Arial"/>
          <w:b/>
          <w:bCs/>
          <w:sz w:val="28"/>
          <w:szCs w:val="28"/>
        </w:rPr>
        <w:t>Quick Question</w:t>
      </w:r>
    </w:p>
    <w:p w14:paraId="6C4AFA9E" w14:textId="77777777" w:rsidR="00934E9D" w:rsidRPr="00934E9D" w:rsidRDefault="00934E9D" w:rsidP="00934E9D">
      <w:pPr>
        <w:rPr>
          <w:rFonts w:ascii="Arial" w:hAnsi="Arial" w:cs="Arial"/>
          <w:sz w:val="28"/>
          <w:szCs w:val="28"/>
        </w:rPr>
      </w:pPr>
      <w:r w:rsidRPr="00934E9D">
        <w:rPr>
          <w:rFonts w:ascii="Arial" w:hAnsi="Arial" w:cs="Arial"/>
          <w:sz w:val="28"/>
          <w:szCs w:val="28"/>
        </w:rPr>
        <w:t>How is a Leg Raise Toe Taps related to the skill-related fitness component of Coordination?</w:t>
      </w:r>
    </w:p>
    <w:p w14:paraId="17713BEB" w14:textId="77777777" w:rsidR="00EE0B97" w:rsidRPr="006F4726" w:rsidRDefault="00EE0B97">
      <w:pPr>
        <w:rPr>
          <w:rFonts w:ascii="Arial" w:hAnsi="Arial" w:cs="Arial"/>
          <w:sz w:val="28"/>
          <w:szCs w:val="28"/>
        </w:rPr>
      </w:pPr>
    </w:p>
    <w:sectPr w:rsidR="00EE0B97" w:rsidRPr="006F4726" w:rsidSect="006F4726">
      <w:headerReference w:type="default" r:id="rId12"/>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3FFA" w14:textId="77777777" w:rsidR="007A05AF" w:rsidRDefault="007A05AF" w:rsidP="006F4726">
      <w:r>
        <w:separator/>
      </w:r>
    </w:p>
  </w:endnote>
  <w:endnote w:type="continuationSeparator" w:id="0">
    <w:p w14:paraId="71C0570E" w14:textId="77777777" w:rsidR="007A05AF" w:rsidRDefault="007A05AF"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34B73" w14:textId="77777777" w:rsidR="007A05AF" w:rsidRDefault="007A05AF" w:rsidP="006F4726">
      <w:r>
        <w:separator/>
      </w:r>
    </w:p>
  </w:footnote>
  <w:footnote w:type="continuationSeparator" w:id="0">
    <w:p w14:paraId="7CE34D9D" w14:textId="77777777" w:rsidR="007A05AF" w:rsidRDefault="007A05AF"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4B3CBB"/>
    <w:rsid w:val="004F4D06"/>
    <w:rsid w:val="005F7B13"/>
    <w:rsid w:val="00607DF4"/>
    <w:rsid w:val="00670B43"/>
    <w:rsid w:val="006F4726"/>
    <w:rsid w:val="007A05AF"/>
    <w:rsid w:val="00934E9D"/>
    <w:rsid w:val="00A24449"/>
    <w:rsid w:val="00C50058"/>
    <w:rsid w:val="00EE0B97"/>
    <w:rsid w:val="00F12029"/>
    <w:rsid w:val="00F86B98"/>
    <w:rsid w:val="00FC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ebee.com/exercises/chest-expansion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rebee.com/exercises/march-jacks.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3o1P6IhNuY" TargetMode="External"/><Relationship Id="rId11" Type="http://schemas.openxmlformats.org/officeDocument/2006/relationships/hyperlink" Target="https://darebee.com/exercises/toe-taps.html" TargetMode="External"/><Relationship Id="rId5" Type="http://schemas.openxmlformats.org/officeDocument/2006/relationships/endnotes" Target="endnotes.xml"/><Relationship Id="rId10" Type="http://schemas.openxmlformats.org/officeDocument/2006/relationships/hyperlink" Target="https://darebee.com/exercises/forward-lunges.html" TargetMode="External"/><Relationship Id="rId4" Type="http://schemas.openxmlformats.org/officeDocument/2006/relationships/footnotes" Target="footnotes.xml"/><Relationship Id="rId9" Type="http://schemas.openxmlformats.org/officeDocument/2006/relationships/hyperlink" Target="https://darebee.com/exercises/raised-arms-circle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212</Words>
  <Characters>1213</Characters>
  <Application>Microsoft Office Word</Application>
  <DocSecurity>0</DocSecurity>
  <Lines>10</Lines>
  <Paragraphs>2</Paragraphs>
  <ScaleCrop>false</ScaleCrop>
  <Company>OPEN (A Public Service of BSN Sports)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2020-11-11T14:35:00Z</dcterms:created>
  <dcterms:modified xsi:type="dcterms:W3CDTF">2020-11-11T17:55:00Z</dcterms:modified>
</cp:coreProperties>
</file>