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F44F" w14:textId="77777777" w:rsidR="006F4726" w:rsidRPr="00135EF8" w:rsidRDefault="006F4726" w:rsidP="006F4726">
      <w:pPr>
        <w:rPr>
          <w:rFonts w:ascii="Arial" w:hAnsi="Arial" w:cs="Arial"/>
          <w:b/>
          <w:bCs/>
          <w:sz w:val="15"/>
          <w:szCs w:val="15"/>
        </w:rPr>
      </w:pPr>
    </w:p>
    <w:p w14:paraId="399722B5" w14:textId="395D24DE" w:rsidR="00F65E8B" w:rsidRPr="00F65E8B" w:rsidRDefault="00F65E8B" w:rsidP="00F65E8B">
      <w:pPr>
        <w:jc w:val="center"/>
        <w:rPr>
          <w:rFonts w:ascii="Arial" w:hAnsi="Arial" w:cs="Arial"/>
          <w:b/>
          <w:bCs/>
          <w:sz w:val="36"/>
          <w:szCs w:val="36"/>
        </w:rPr>
      </w:pPr>
      <w:r w:rsidRPr="00F65E8B">
        <w:rPr>
          <w:rFonts w:ascii="Arial" w:hAnsi="Arial" w:cs="Arial"/>
          <w:b/>
          <w:bCs/>
          <w:sz w:val="36"/>
          <w:szCs w:val="36"/>
        </w:rPr>
        <w:t>Odd and Even</w:t>
      </w:r>
    </w:p>
    <w:p w14:paraId="4C8F3316" w14:textId="1A46F22A" w:rsidR="00F86B98" w:rsidRPr="003A4552" w:rsidRDefault="00F65E8B" w:rsidP="006F4726">
      <w:pPr>
        <w:jc w:val="center"/>
        <w:rPr>
          <w:rFonts w:ascii="Arial" w:hAnsi="Arial" w:cs="Arial"/>
        </w:rPr>
      </w:pPr>
      <w:hyperlink r:id="rId7" w:history="1">
        <w:r w:rsidR="00F86B98" w:rsidRPr="00F65E8B">
          <w:rPr>
            <w:rStyle w:val="Hyperlink"/>
            <w:rFonts w:ascii="Arial" w:hAnsi="Arial" w:cs="Arial"/>
          </w:rPr>
          <w:t>YouTube Video Demo</w:t>
        </w:r>
      </w:hyperlink>
    </w:p>
    <w:p w14:paraId="18260C1C" w14:textId="77777777" w:rsidR="006F4726" w:rsidRPr="00473A79" w:rsidRDefault="006F4726" w:rsidP="006F4726">
      <w:pPr>
        <w:rPr>
          <w:rFonts w:ascii="Arial" w:hAnsi="Arial" w:cs="Arial"/>
          <w:sz w:val="13"/>
          <w:szCs w:val="13"/>
        </w:rPr>
      </w:pPr>
    </w:p>
    <w:p w14:paraId="712EA63E" w14:textId="77777777" w:rsidR="00F65E8B" w:rsidRPr="00555774" w:rsidRDefault="00F65E8B" w:rsidP="00F65E8B">
      <w:pPr>
        <w:rPr>
          <w:rFonts w:ascii="Arial" w:hAnsi="Arial" w:cs="Arial"/>
        </w:rPr>
      </w:pPr>
      <w:r w:rsidRPr="00555774">
        <w:rPr>
          <w:rFonts w:ascii="Arial" w:hAnsi="Arial" w:cs="Arial"/>
        </w:rPr>
        <w:t>Everyone needs help at some point. Coordinating support for friends and family can feel like a challenge. However, providing coordinated support for people we care about is a part of building a rewarding life of service, community, and joy.</w:t>
      </w:r>
    </w:p>
    <w:p w14:paraId="25AC7BF5" w14:textId="77777777" w:rsidR="00F65E8B" w:rsidRPr="00555774" w:rsidRDefault="00F65E8B" w:rsidP="00F65E8B">
      <w:pPr>
        <w:rPr>
          <w:rFonts w:ascii="Arial" w:hAnsi="Arial" w:cs="Arial"/>
          <w:sz w:val="13"/>
          <w:szCs w:val="13"/>
        </w:rPr>
      </w:pPr>
    </w:p>
    <w:p w14:paraId="651C1AFA" w14:textId="77777777" w:rsidR="00F65E8B" w:rsidRDefault="00F65E8B" w:rsidP="00F65E8B">
      <w:pPr>
        <w:rPr>
          <w:rFonts w:ascii="Arial" w:hAnsi="Arial" w:cs="Arial"/>
        </w:rPr>
      </w:pPr>
      <w:r w:rsidRPr="00555774">
        <w:rPr>
          <w:rFonts w:ascii="Arial" w:hAnsi="Arial" w:cs="Arial"/>
        </w:rPr>
        <w:t xml:space="preserve">This is a dice game of odds and evens. Beat the odds and support your friends even when it’s a challenge. </w:t>
      </w:r>
    </w:p>
    <w:p w14:paraId="0243D2C6" w14:textId="77777777" w:rsidR="00F65E8B" w:rsidRPr="00555774" w:rsidRDefault="00F65E8B" w:rsidP="00F65E8B">
      <w:pPr>
        <w:rPr>
          <w:rFonts w:ascii="Arial" w:hAnsi="Arial" w:cs="Arial"/>
          <w:sz w:val="13"/>
          <w:szCs w:val="13"/>
        </w:rPr>
      </w:pPr>
    </w:p>
    <w:p w14:paraId="7EF9A342" w14:textId="77777777" w:rsidR="00F65E8B" w:rsidRPr="00555774" w:rsidRDefault="00F65E8B" w:rsidP="00F65E8B">
      <w:pPr>
        <w:rPr>
          <w:rFonts w:ascii="Arial" w:hAnsi="Arial" w:cs="Arial"/>
        </w:rPr>
      </w:pPr>
      <w:r w:rsidRPr="00555774">
        <w:rPr>
          <w:rFonts w:ascii="Arial" w:hAnsi="Arial" w:cs="Arial"/>
        </w:rPr>
        <w:t>The object of the game is to build your support points by finishing hop and jump routines. You get 10 rolls. Record the number that you roll as your points for that round. If you roll an odd number, complete the 1-foot hop routine. If you roll an even number, complete the 2-foot jump routine.</w:t>
      </w:r>
    </w:p>
    <w:p w14:paraId="49F9170F" w14:textId="77777777" w:rsidR="00F65E8B" w:rsidRPr="00F65E8B" w:rsidRDefault="00F65E8B" w:rsidP="00F65E8B">
      <w:pPr>
        <w:rPr>
          <w:rFonts w:ascii="Arial" w:hAnsi="Arial" w:cs="Arial"/>
          <w:sz w:val="13"/>
          <w:szCs w:val="1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F65E8B" w14:paraId="6B82DED1" w14:textId="77777777" w:rsidTr="00CE4C7C">
        <w:tc>
          <w:tcPr>
            <w:tcW w:w="4891" w:type="dxa"/>
          </w:tcPr>
          <w:p w14:paraId="73F68392" w14:textId="77777777" w:rsidR="00F65E8B" w:rsidRPr="00555774" w:rsidRDefault="00F65E8B" w:rsidP="00CE4C7C">
            <w:pPr>
              <w:rPr>
                <w:rFonts w:ascii="Arial Black" w:hAnsi="Arial Black" w:cs="Arial"/>
                <w:b/>
                <w:bCs/>
              </w:rPr>
            </w:pPr>
            <w:r w:rsidRPr="00555774">
              <w:rPr>
                <w:rFonts w:ascii="Arial Black" w:hAnsi="Arial Black" w:cs="Arial"/>
                <w:b/>
                <w:bCs/>
              </w:rPr>
              <w:t>ODD: 1-Foot Hopping Routine</w:t>
            </w:r>
          </w:p>
        </w:tc>
        <w:tc>
          <w:tcPr>
            <w:tcW w:w="4891" w:type="dxa"/>
          </w:tcPr>
          <w:p w14:paraId="5322722C" w14:textId="77777777" w:rsidR="00F65E8B" w:rsidRPr="00555774" w:rsidRDefault="00F65E8B" w:rsidP="00CE4C7C">
            <w:pPr>
              <w:rPr>
                <w:rFonts w:ascii="Arial Black" w:hAnsi="Arial Black" w:cs="Arial"/>
                <w:b/>
                <w:bCs/>
              </w:rPr>
            </w:pPr>
            <w:r w:rsidRPr="00555774">
              <w:rPr>
                <w:rFonts w:ascii="Arial Black" w:hAnsi="Arial Black" w:cs="Arial"/>
                <w:b/>
                <w:bCs/>
              </w:rPr>
              <w:t>Even: 2-Foot Jump Routine</w:t>
            </w:r>
          </w:p>
        </w:tc>
      </w:tr>
      <w:tr w:rsidR="00F65E8B" w14:paraId="5B513F90" w14:textId="77777777" w:rsidTr="00CE4C7C">
        <w:tc>
          <w:tcPr>
            <w:tcW w:w="4891" w:type="dxa"/>
          </w:tcPr>
          <w:p w14:paraId="16AAFA27"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Right, Right, Left, Left</w:t>
            </w:r>
          </w:p>
          <w:p w14:paraId="384B7852"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Right, Left, Right, Left</w:t>
            </w:r>
          </w:p>
          <w:p w14:paraId="4253A693"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Left, Left, Right, Right</w:t>
            </w:r>
          </w:p>
          <w:p w14:paraId="1E2A2581"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Left, Right, Left Right</w:t>
            </w:r>
          </w:p>
        </w:tc>
        <w:tc>
          <w:tcPr>
            <w:tcW w:w="4891" w:type="dxa"/>
          </w:tcPr>
          <w:p w14:paraId="51ED8002"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Together, Together, Apart, Apart</w:t>
            </w:r>
          </w:p>
          <w:p w14:paraId="1F54A4C5"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Together, Apart, Together, Apart</w:t>
            </w:r>
          </w:p>
          <w:p w14:paraId="0D41DD74"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Apart, Apart, Together, Together</w:t>
            </w:r>
          </w:p>
          <w:p w14:paraId="32D97459" w14:textId="77777777" w:rsidR="00F65E8B" w:rsidRPr="00555774" w:rsidRDefault="00F65E8B" w:rsidP="00F65E8B">
            <w:pPr>
              <w:pStyle w:val="ListParagraph"/>
              <w:numPr>
                <w:ilvl w:val="0"/>
                <w:numId w:val="5"/>
              </w:numPr>
              <w:rPr>
                <w:rFonts w:ascii="Arial" w:hAnsi="Arial" w:cs="Arial"/>
              </w:rPr>
            </w:pPr>
            <w:r w:rsidRPr="00555774">
              <w:rPr>
                <w:rFonts w:ascii="Arial" w:hAnsi="Arial" w:cs="Arial"/>
              </w:rPr>
              <w:t>Apart, Together, Apart, Together</w:t>
            </w:r>
          </w:p>
        </w:tc>
      </w:tr>
    </w:tbl>
    <w:p w14:paraId="57007138" w14:textId="77777777" w:rsidR="00F65E8B" w:rsidRDefault="00F65E8B" w:rsidP="00F65E8B">
      <w:pPr>
        <w:rPr>
          <w:rFonts w:ascii="Arial" w:hAnsi="Arial" w:cs="Arial"/>
        </w:rPr>
      </w:pPr>
    </w:p>
    <w:tbl>
      <w:tblPr>
        <w:tblStyle w:val="TableGrid"/>
        <w:tblW w:w="0" w:type="auto"/>
        <w:tblLook w:val="04A0" w:firstRow="1" w:lastRow="0" w:firstColumn="1" w:lastColumn="0" w:noHBand="0" w:noVBand="1"/>
      </w:tblPr>
      <w:tblGrid>
        <w:gridCol w:w="1662"/>
        <w:gridCol w:w="7400"/>
      </w:tblGrid>
      <w:tr w:rsidR="00F65E8B" w14:paraId="03506026" w14:textId="77777777" w:rsidTr="00CE4C7C">
        <w:tc>
          <w:tcPr>
            <w:tcW w:w="1705" w:type="dxa"/>
            <w:shd w:val="clear" w:color="auto" w:fill="3D4975"/>
          </w:tcPr>
          <w:p w14:paraId="47045F7D" w14:textId="77777777" w:rsidR="00F65E8B" w:rsidRPr="00555774" w:rsidRDefault="00F65E8B" w:rsidP="00CE4C7C">
            <w:pPr>
              <w:jc w:val="center"/>
              <w:rPr>
                <w:rFonts w:ascii="Arial" w:hAnsi="Arial" w:cs="Arial"/>
                <w:b/>
                <w:bCs/>
                <w:color w:val="FFFFFF" w:themeColor="background1"/>
              </w:rPr>
            </w:pPr>
            <w:r w:rsidRPr="00555774">
              <w:rPr>
                <w:rFonts w:ascii="Arial" w:hAnsi="Arial" w:cs="Arial"/>
                <w:b/>
                <w:bCs/>
                <w:color w:val="FFFFFF" w:themeColor="background1"/>
              </w:rPr>
              <w:t>Roll Number</w:t>
            </w:r>
          </w:p>
        </w:tc>
        <w:tc>
          <w:tcPr>
            <w:tcW w:w="8077" w:type="dxa"/>
            <w:shd w:val="clear" w:color="auto" w:fill="3D4975"/>
          </w:tcPr>
          <w:p w14:paraId="0DD018B4" w14:textId="77777777" w:rsidR="00F65E8B" w:rsidRPr="00555774" w:rsidRDefault="00F65E8B" w:rsidP="00CE4C7C">
            <w:pPr>
              <w:jc w:val="center"/>
              <w:rPr>
                <w:rFonts w:ascii="Arial" w:hAnsi="Arial" w:cs="Arial"/>
                <w:b/>
                <w:bCs/>
                <w:color w:val="FFFFFF" w:themeColor="background1"/>
              </w:rPr>
            </w:pPr>
            <w:r w:rsidRPr="00555774">
              <w:rPr>
                <w:rFonts w:ascii="Arial" w:hAnsi="Arial" w:cs="Arial"/>
                <w:b/>
                <w:bCs/>
                <w:color w:val="FFFFFF" w:themeColor="background1"/>
              </w:rPr>
              <w:t>Points Scored</w:t>
            </w:r>
          </w:p>
        </w:tc>
      </w:tr>
      <w:tr w:rsidR="00F65E8B" w14:paraId="70BEFE2A" w14:textId="77777777" w:rsidTr="00CE4C7C">
        <w:tc>
          <w:tcPr>
            <w:tcW w:w="1705" w:type="dxa"/>
          </w:tcPr>
          <w:p w14:paraId="3D855278"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1</w:t>
            </w:r>
          </w:p>
        </w:tc>
        <w:tc>
          <w:tcPr>
            <w:tcW w:w="8077" w:type="dxa"/>
          </w:tcPr>
          <w:p w14:paraId="3EB99612" w14:textId="77777777" w:rsidR="00F65E8B" w:rsidRDefault="00F65E8B" w:rsidP="00CE4C7C">
            <w:pPr>
              <w:rPr>
                <w:rFonts w:ascii="Arial" w:hAnsi="Arial" w:cs="Arial"/>
              </w:rPr>
            </w:pPr>
          </w:p>
        </w:tc>
      </w:tr>
      <w:tr w:rsidR="00F65E8B" w14:paraId="4A630650" w14:textId="77777777" w:rsidTr="00CE4C7C">
        <w:tc>
          <w:tcPr>
            <w:tcW w:w="1705" w:type="dxa"/>
          </w:tcPr>
          <w:p w14:paraId="6A2971FD"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2</w:t>
            </w:r>
          </w:p>
        </w:tc>
        <w:tc>
          <w:tcPr>
            <w:tcW w:w="8077" w:type="dxa"/>
          </w:tcPr>
          <w:p w14:paraId="5306E3EE" w14:textId="77777777" w:rsidR="00F65E8B" w:rsidRDefault="00F65E8B" w:rsidP="00CE4C7C">
            <w:pPr>
              <w:rPr>
                <w:rFonts w:ascii="Arial" w:hAnsi="Arial" w:cs="Arial"/>
              </w:rPr>
            </w:pPr>
          </w:p>
        </w:tc>
      </w:tr>
      <w:tr w:rsidR="00F65E8B" w14:paraId="3FB959E9" w14:textId="77777777" w:rsidTr="00CE4C7C">
        <w:tc>
          <w:tcPr>
            <w:tcW w:w="1705" w:type="dxa"/>
          </w:tcPr>
          <w:p w14:paraId="53F617A2"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3</w:t>
            </w:r>
          </w:p>
        </w:tc>
        <w:tc>
          <w:tcPr>
            <w:tcW w:w="8077" w:type="dxa"/>
          </w:tcPr>
          <w:p w14:paraId="22F58343" w14:textId="77777777" w:rsidR="00F65E8B" w:rsidRDefault="00F65E8B" w:rsidP="00CE4C7C">
            <w:pPr>
              <w:rPr>
                <w:rFonts w:ascii="Arial" w:hAnsi="Arial" w:cs="Arial"/>
              </w:rPr>
            </w:pPr>
          </w:p>
        </w:tc>
      </w:tr>
      <w:tr w:rsidR="00F65E8B" w14:paraId="73977978" w14:textId="77777777" w:rsidTr="00CE4C7C">
        <w:tc>
          <w:tcPr>
            <w:tcW w:w="1705" w:type="dxa"/>
          </w:tcPr>
          <w:p w14:paraId="44BB1ECE"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4</w:t>
            </w:r>
          </w:p>
        </w:tc>
        <w:tc>
          <w:tcPr>
            <w:tcW w:w="8077" w:type="dxa"/>
          </w:tcPr>
          <w:p w14:paraId="59999289" w14:textId="77777777" w:rsidR="00F65E8B" w:rsidRDefault="00F65E8B" w:rsidP="00CE4C7C">
            <w:pPr>
              <w:rPr>
                <w:rFonts w:ascii="Arial" w:hAnsi="Arial" w:cs="Arial"/>
              </w:rPr>
            </w:pPr>
          </w:p>
        </w:tc>
      </w:tr>
      <w:tr w:rsidR="00F65E8B" w14:paraId="47F10B08" w14:textId="77777777" w:rsidTr="00CE4C7C">
        <w:tc>
          <w:tcPr>
            <w:tcW w:w="1705" w:type="dxa"/>
          </w:tcPr>
          <w:p w14:paraId="151BD96C"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5</w:t>
            </w:r>
          </w:p>
        </w:tc>
        <w:tc>
          <w:tcPr>
            <w:tcW w:w="8077" w:type="dxa"/>
          </w:tcPr>
          <w:p w14:paraId="6870BC34" w14:textId="77777777" w:rsidR="00F65E8B" w:rsidRDefault="00F65E8B" w:rsidP="00CE4C7C">
            <w:pPr>
              <w:rPr>
                <w:rFonts w:ascii="Arial" w:hAnsi="Arial" w:cs="Arial"/>
              </w:rPr>
            </w:pPr>
          </w:p>
        </w:tc>
      </w:tr>
      <w:tr w:rsidR="00F65E8B" w14:paraId="2DB6FE6D" w14:textId="77777777" w:rsidTr="00CE4C7C">
        <w:tc>
          <w:tcPr>
            <w:tcW w:w="1705" w:type="dxa"/>
          </w:tcPr>
          <w:p w14:paraId="0540FA37"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6</w:t>
            </w:r>
          </w:p>
        </w:tc>
        <w:tc>
          <w:tcPr>
            <w:tcW w:w="8077" w:type="dxa"/>
          </w:tcPr>
          <w:p w14:paraId="28CBCE53" w14:textId="77777777" w:rsidR="00F65E8B" w:rsidRDefault="00F65E8B" w:rsidP="00CE4C7C">
            <w:pPr>
              <w:rPr>
                <w:rFonts w:ascii="Arial" w:hAnsi="Arial" w:cs="Arial"/>
              </w:rPr>
            </w:pPr>
          </w:p>
        </w:tc>
      </w:tr>
      <w:tr w:rsidR="00F65E8B" w14:paraId="4C8CF0B9" w14:textId="77777777" w:rsidTr="00CE4C7C">
        <w:tc>
          <w:tcPr>
            <w:tcW w:w="1705" w:type="dxa"/>
          </w:tcPr>
          <w:p w14:paraId="604B5EE2"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7</w:t>
            </w:r>
          </w:p>
        </w:tc>
        <w:tc>
          <w:tcPr>
            <w:tcW w:w="8077" w:type="dxa"/>
          </w:tcPr>
          <w:p w14:paraId="4683E249" w14:textId="77777777" w:rsidR="00F65E8B" w:rsidRDefault="00F65E8B" w:rsidP="00CE4C7C">
            <w:pPr>
              <w:rPr>
                <w:rFonts w:ascii="Arial" w:hAnsi="Arial" w:cs="Arial"/>
              </w:rPr>
            </w:pPr>
          </w:p>
        </w:tc>
      </w:tr>
      <w:tr w:rsidR="00F65E8B" w14:paraId="0F5942DB" w14:textId="77777777" w:rsidTr="00CE4C7C">
        <w:tc>
          <w:tcPr>
            <w:tcW w:w="1705" w:type="dxa"/>
          </w:tcPr>
          <w:p w14:paraId="55FBB9C1"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8</w:t>
            </w:r>
          </w:p>
        </w:tc>
        <w:tc>
          <w:tcPr>
            <w:tcW w:w="8077" w:type="dxa"/>
          </w:tcPr>
          <w:p w14:paraId="35120512" w14:textId="77777777" w:rsidR="00F65E8B" w:rsidRDefault="00F65E8B" w:rsidP="00CE4C7C">
            <w:pPr>
              <w:rPr>
                <w:rFonts w:ascii="Arial" w:hAnsi="Arial" w:cs="Arial"/>
              </w:rPr>
            </w:pPr>
          </w:p>
        </w:tc>
      </w:tr>
      <w:tr w:rsidR="00F65E8B" w14:paraId="674BEECA" w14:textId="77777777" w:rsidTr="00CE4C7C">
        <w:tc>
          <w:tcPr>
            <w:tcW w:w="1705" w:type="dxa"/>
          </w:tcPr>
          <w:p w14:paraId="6E6691B0"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9</w:t>
            </w:r>
          </w:p>
        </w:tc>
        <w:tc>
          <w:tcPr>
            <w:tcW w:w="8077" w:type="dxa"/>
          </w:tcPr>
          <w:p w14:paraId="6FF00DBD" w14:textId="77777777" w:rsidR="00F65E8B" w:rsidRDefault="00F65E8B" w:rsidP="00CE4C7C">
            <w:pPr>
              <w:rPr>
                <w:rFonts w:ascii="Arial" w:hAnsi="Arial" w:cs="Arial"/>
              </w:rPr>
            </w:pPr>
          </w:p>
        </w:tc>
      </w:tr>
      <w:tr w:rsidR="00F65E8B" w14:paraId="55B1FA22" w14:textId="77777777" w:rsidTr="00CE4C7C">
        <w:tc>
          <w:tcPr>
            <w:tcW w:w="1705" w:type="dxa"/>
          </w:tcPr>
          <w:p w14:paraId="6714A135" w14:textId="77777777" w:rsidR="00F65E8B" w:rsidRPr="00555774" w:rsidRDefault="00F65E8B" w:rsidP="00CE4C7C">
            <w:pPr>
              <w:jc w:val="center"/>
              <w:rPr>
                <w:rFonts w:ascii="Arial Black" w:hAnsi="Arial Black" w:cs="Arial"/>
                <w:b/>
                <w:bCs/>
                <w:sz w:val="28"/>
                <w:szCs w:val="28"/>
              </w:rPr>
            </w:pPr>
            <w:r w:rsidRPr="00555774">
              <w:rPr>
                <w:rFonts w:ascii="Arial Black" w:hAnsi="Arial Black" w:cs="Arial"/>
                <w:b/>
                <w:bCs/>
                <w:sz w:val="28"/>
                <w:szCs w:val="28"/>
              </w:rPr>
              <w:t>10</w:t>
            </w:r>
          </w:p>
        </w:tc>
        <w:tc>
          <w:tcPr>
            <w:tcW w:w="8077" w:type="dxa"/>
          </w:tcPr>
          <w:p w14:paraId="1D7968B0" w14:textId="77777777" w:rsidR="00F65E8B" w:rsidRDefault="00F65E8B" w:rsidP="00CE4C7C">
            <w:pPr>
              <w:rPr>
                <w:rFonts w:ascii="Arial" w:hAnsi="Arial" w:cs="Arial"/>
              </w:rPr>
            </w:pPr>
          </w:p>
        </w:tc>
      </w:tr>
      <w:tr w:rsidR="00F65E8B" w14:paraId="7E5083BF" w14:textId="77777777" w:rsidTr="00CE4C7C">
        <w:tc>
          <w:tcPr>
            <w:tcW w:w="1705" w:type="dxa"/>
          </w:tcPr>
          <w:p w14:paraId="2550E25B" w14:textId="77662D97" w:rsidR="00F65E8B" w:rsidRPr="00555774" w:rsidRDefault="00F65E8B" w:rsidP="00CE4C7C">
            <w:pPr>
              <w:jc w:val="center"/>
              <w:rPr>
                <w:rFonts w:ascii="Arial Black" w:hAnsi="Arial Black" w:cs="Arial"/>
                <w:b/>
                <w:bCs/>
                <w:sz w:val="28"/>
                <w:szCs w:val="28"/>
              </w:rPr>
            </w:pPr>
            <w:r>
              <w:rPr>
                <w:rFonts w:ascii="Arial Black" w:hAnsi="Arial Black" w:cs="Arial"/>
                <w:b/>
                <w:bCs/>
                <w:sz w:val="28"/>
                <w:szCs w:val="28"/>
              </w:rPr>
              <w:t>TOTAL</w:t>
            </w:r>
          </w:p>
        </w:tc>
        <w:tc>
          <w:tcPr>
            <w:tcW w:w="8077" w:type="dxa"/>
          </w:tcPr>
          <w:p w14:paraId="2B0873D5" w14:textId="77777777" w:rsidR="00F65E8B" w:rsidRDefault="00F65E8B" w:rsidP="00CE4C7C">
            <w:pPr>
              <w:rPr>
                <w:rFonts w:ascii="Arial" w:hAnsi="Arial" w:cs="Arial"/>
              </w:rPr>
            </w:pPr>
          </w:p>
        </w:tc>
      </w:tr>
    </w:tbl>
    <w:p w14:paraId="17713BEB" w14:textId="21C554ED" w:rsidR="00EE0B97" w:rsidRPr="00F65E8B" w:rsidRDefault="00EE0B97" w:rsidP="000A7BCE">
      <w:pPr>
        <w:rPr>
          <w:rFonts w:ascii="Arial" w:hAnsi="Arial" w:cs="Arial"/>
        </w:rPr>
      </w:pPr>
    </w:p>
    <w:sectPr w:rsidR="00EE0B97" w:rsidRPr="00F65E8B" w:rsidSect="006F4726">
      <w:headerReference w:type="default" r:id="rId8"/>
      <w:pgSz w:w="12240" w:h="15840"/>
      <w:pgMar w:top="2592" w:right="1584" w:bottom="172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20283" w14:textId="77777777" w:rsidR="002C2364" w:rsidRDefault="002C2364" w:rsidP="006F4726">
      <w:r>
        <w:separator/>
      </w:r>
    </w:p>
  </w:endnote>
  <w:endnote w:type="continuationSeparator" w:id="0">
    <w:p w14:paraId="06B92D37" w14:textId="77777777" w:rsidR="002C2364" w:rsidRDefault="002C2364" w:rsidP="006F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D8EF5" w14:textId="77777777" w:rsidR="002C2364" w:rsidRDefault="002C2364" w:rsidP="006F4726">
      <w:r>
        <w:separator/>
      </w:r>
    </w:p>
  </w:footnote>
  <w:footnote w:type="continuationSeparator" w:id="0">
    <w:p w14:paraId="156A98B7" w14:textId="77777777" w:rsidR="002C2364" w:rsidRDefault="002C2364" w:rsidP="006F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1BEE" w14:textId="25632333" w:rsidR="006F4726" w:rsidRDefault="006F4726">
    <w:pPr>
      <w:pStyle w:val="Header"/>
    </w:pPr>
    <w:r>
      <w:rPr>
        <w:noProof/>
      </w:rPr>
      <w:drawing>
        <wp:anchor distT="0" distB="0" distL="114300" distR="114300" simplePos="0" relativeHeight="251658240" behindDoc="1" locked="0" layoutInCell="1" allowOverlap="1" wp14:anchorId="674A18BE" wp14:editId="3630C68A">
          <wp:simplePos x="0" y="0"/>
          <wp:positionH relativeFrom="margin">
            <wp:posOffset>-507365</wp:posOffset>
          </wp:positionH>
          <wp:positionV relativeFrom="margin">
            <wp:posOffset>-1101725</wp:posOffset>
          </wp:positionV>
          <wp:extent cx="6766560" cy="8977981"/>
          <wp:effectExtent l="0" t="0" r="2540" b="1270"/>
          <wp:wrapNone/>
          <wp:docPr id="1" name="Picture 1"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6560" cy="89779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5C6"/>
    <w:multiLevelType w:val="hybridMultilevel"/>
    <w:tmpl w:val="E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46439"/>
    <w:multiLevelType w:val="hybridMultilevel"/>
    <w:tmpl w:val="F2949F0E"/>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4A719F"/>
    <w:multiLevelType w:val="hybridMultilevel"/>
    <w:tmpl w:val="55CA7FB4"/>
    <w:lvl w:ilvl="0" w:tplc="0674E3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FC33AA"/>
    <w:multiLevelType w:val="hybridMultilevel"/>
    <w:tmpl w:val="F7028D38"/>
    <w:lvl w:ilvl="0" w:tplc="0674E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C223B0"/>
    <w:multiLevelType w:val="hybridMultilevel"/>
    <w:tmpl w:val="AE044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726"/>
    <w:rsid w:val="000A7BCE"/>
    <w:rsid w:val="000D6DF7"/>
    <w:rsid w:val="00135EF8"/>
    <w:rsid w:val="002C2364"/>
    <w:rsid w:val="00473A79"/>
    <w:rsid w:val="004B3CBB"/>
    <w:rsid w:val="004F4D06"/>
    <w:rsid w:val="005D72E6"/>
    <w:rsid w:val="005F7B13"/>
    <w:rsid w:val="00607DF4"/>
    <w:rsid w:val="00670B43"/>
    <w:rsid w:val="006F4726"/>
    <w:rsid w:val="00832C69"/>
    <w:rsid w:val="008D7998"/>
    <w:rsid w:val="00934613"/>
    <w:rsid w:val="00934E9D"/>
    <w:rsid w:val="00AD3859"/>
    <w:rsid w:val="00C22D49"/>
    <w:rsid w:val="00C50058"/>
    <w:rsid w:val="00C606ED"/>
    <w:rsid w:val="00C710DD"/>
    <w:rsid w:val="00E17CA7"/>
    <w:rsid w:val="00EE0B97"/>
    <w:rsid w:val="00EE7E68"/>
    <w:rsid w:val="00F073DA"/>
    <w:rsid w:val="00F65E8B"/>
    <w:rsid w:val="00F86B98"/>
    <w:rsid w:val="00FA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95C8"/>
  <w15:chartTrackingRefBased/>
  <w15:docId w15:val="{6C27F0C4-193C-7148-A6C1-B853C2AA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726"/>
    <w:pPr>
      <w:tabs>
        <w:tab w:val="center" w:pos="4680"/>
        <w:tab w:val="right" w:pos="9360"/>
      </w:tabs>
    </w:pPr>
  </w:style>
  <w:style w:type="character" w:customStyle="1" w:styleId="HeaderChar">
    <w:name w:val="Header Char"/>
    <w:basedOn w:val="DefaultParagraphFont"/>
    <w:link w:val="Header"/>
    <w:uiPriority w:val="99"/>
    <w:rsid w:val="006F4726"/>
  </w:style>
  <w:style w:type="paragraph" w:styleId="Footer">
    <w:name w:val="footer"/>
    <w:basedOn w:val="Normal"/>
    <w:link w:val="FooterChar"/>
    <w:uiPriority w:val="99"/>
    <w:unhideWhenUsed/>
    <w:rsid w:val="006F4726"/>
    <w:pPr>
      <w:tabs>
        <w:tab w:val="center" w:pos="4680"/>
        <w:tab w:val="right" w:pos="9360"/>
      </w:tabs>
    </w:pPr>
  </w:style>
  <w:style w:type="character" w:customStyle="1" w:styleId="FooterChar">
    <w:name w:val="Footer Char"/>
    <w:basedOn w:val="DefaultParagraphFont"/>
    <w:link w:val="Footer"/>
    <w:uiPriority w:val="99"/>
    <w:rsid w:val="006F4726"/>
  </w:style>
  <w:style w:type="table" w:styleId="TableGrid">
    <w:name w:val="Table Grid"/>
    <w:basedOn w:val="TableNormal"/>
    <w:uiPriority w:val="39"/>
    <w:rsid w:val="006F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B98"/>
    <w:rPr>
      <w:color w:val="0563C1" w:themeColor="hyperlink"/>
      <w:u w:val="single"/>
    </w:rPr>
  </w:style>
  <w:style w:type="character" w:styleId="UnresolvedMention">
    <w:name w:val="Unresolved Mention"/>
    <w:basedOn w:val="DefaultParagraphFont"/>
    <w:uiPriority w:val="99"/>
    <w:semiHidden/>
    <w:unhideWhenUsed/>
    <w:rsid w:val="00F86B98"/>
    <w:rPr>
      <w:color w:val="605E5C"/>
      <w:shd w:val="clear" w:color="auto" w:fill="E1DFDD"/>
    </w:rPr>
  </w:style>
  <w:style w:type="paragraph" w:styleId="ListParagraph">
    <w:name w:val="List Paragraph"/>
    <w:basedOn w:val="Normal"/>
    <w:uiPriority w:val="34"/>
    <w:qFormat/>
    <w:rsid w:val="000D6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a268jNd8Fn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928</Characters>
  <Application>Microsoft Office Word</Application>
  <DocSecurity>0</DocSecurity>
  <Lines>7</Lines>
  <Paragraphs>2</Paragraphs>
  <ScaleCrop>false</ScaleCrop>
  <Company>OPEN (A Public Service of BSN Sports)</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dcterms:created xsi:type="dcterms:W3CDTF">2020-11-11T11:14:00Z</dcterms:created>
  <dcterms:modified xsi:type="dcterms:W3CDTF">2020-11-11T11:21:00Z</dcterms:modified>
</cp:coreProperties>
</file>