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2B7BA" w14:textId="3B649A21" w:rsidR="00FF4D24" w:rsidRDefault="003E1ECA" w:rsidP="003E1ECA">
      <w:pPr>
        <w:jc w:val="center"/>
      </w:pPr>
      <w:r>
        <w:rPr>
          <w:noProof/>
        </w:rPr>
        <w:drawing>
          <wp:inline distT="0" distB="0" distL="0" distR="0" wp14:anchorId="7440D4F7" wp14:editId="6BF1A705">
            <wp:extent cx="4934633" cy="5174512"/>
            <wp:effectExtent l="0" t="0" r="5715" b="0"/>
            <wp:docPr id="1" name="Picture 1" descr="A picture containing crossword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rossword,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9918" cy="522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9BBBB" w14:textId="77777777" w:rsidR="003E1ECA" w:rsidRPr="003E1ECA" w:rsidRDefault="003E1ECA" w:rsidP="003E1ECA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4441"/>
      </w:tblGrid>
      <w:tr w:rsidR="003E1ECA" w:rsidRPr="003E1ECA" w14:paraId="196B0E3F" w14:textId="77777777" w:rsidTr="003E1ECA">
        <w:tc>
          <w:tcPr>
            <w:tcW w:w="5485" w:type="dxa"/>
          </w:tcPr>
          <w:p w14:paraId="6702C400" w14:textId="7FF35701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A</w:t>
            </w:r>
            <w:r>
              <w:rPr>
                <w:rFonts w:ascii="Times" w:hAnsi="Times"/>
                <w:b/>
                <w:bCs/>
                <w:sz w:val="20"/>
                <w:szCs w:val="20"/>
              </w:rPr>
              <w:t>cross</w:t>
            </w:r>
          </w:p>
          <w:p w14:paraId="65D575E4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3) Maximum force that a muscle can produce. (Split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MUSCULARSTRENGTH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491899F9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6) Sweet, edible parts of trees and plants. (Jumping Jacks) [FRUIT]</w:t>
            </w:r>
          </w:p>
          <w:p w14:paraId="4FD7BFBF" w14:textId="355DC9CF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7) Foods, primarily made from milk products, that provide a significant source of calcium. (Half Jacks) [DAIRY]</w:t>
            </w:r>
          </w:p>
          <w:p w14:paraId="22E3D782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9) The ability of the body to take in, transport, and use oxygen during physical activity. (Jumping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AEROBICCAPACITY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19CF56E4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10) Edible parts of plants which can include roots, leaves, and flowers. (Side Jacks) [VEGETABLES]</w:t>
            </w:r>
          </w:p>
          <w:p w14:paraId="4245394D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11) The ability to move muscles and bones through the range of motion created by skeletal joints. (Seal Jacks) [FLEXIBILITY]</w:t>
            </w:r>
          </w:p>
          <w:p w14:paraId="74B41BF5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12) Foods that provide a significant source of protein such as meat, beans, eggs, soy, nuts, and some seeds. (Seal Jacks) [PROTEIN]</w:t>
            </w:r>
          </w:p>
          <w:p w14:paraId="06389D15" w14:textId="30A60EB3" w:rsidR="003E1ECA" w:rsidRPr="003E1ECA" w:rsidRDefault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14) The duration of a single session of physical activity. (Twist Jacks) [TIME]</w:t>
            </w:r>
          </w:p>
        </w:tc>
        <w:tc>
          <w:tcPr>
            <w:tcW w:w="4441" w:type="dxa"/>
          </w:tcPr>
          <w:p w14:paraId="07FB8269" w14:textId="77777777" w:rsidR="003E1ECA" w:rsidRPr="003E1ECA" w:rsidRDefault="003E1ECA" w:rsidP="003E1ECA">
            <w:pPr>
              <w:rPr>
                <w:rFonts w:ascii="Times" w:hAnsi="Times"/>
                <w:b/>
                <w:bCs/>
                <w:sz w:val="20"/>
                <w:szCs w:val="20"/>
              </w:rPr>
            </w:pPr>
            <w:r w:rsidRPr="003E1ECA">
              <w:rPr>
                <w:rFonts w:ascii="Times" w:hAnsi="Times"/>
                <w:b/>
                <w:bCs/>
                <w:sz w:val="20"/>
                <w:szCs w:val="20"/>
              </w:rPr>
              <w:t>Down</w:t>
            </w:r>
          </w:p>
          <w:p w14:paraId="56C6B0D0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1) Four elements needed for a comprehensive fitness plan. (Twist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FITT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1F79FE05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2) The rate that something is repeated over time. How often it happens. (Half Jacks) [FREQUENCY]</w:t>
            </w:r>
          </w:p>
          <w:p w14:paraId="2612D338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3) The ability of a muscle to continue to perform without fatigue. (Plank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MUSCULARENDURACNCE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3B3DD72C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4) A colorless, transparent liquid that forms the basis of the fluids that are required for life. (March Jacks) [WATER]</w:t>
            </w:r>
          </w:p>
          <w:p w14:paraId="4E7485EE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5) The ratio of lean tissue to fat tissue in the body. (Side Jacks) [</w:t>
            </w:r>
            <w:proofErr w:type="spellStart"/>
            <w:r w:rsidRPr="003E1ECA">
              <w:rPr>
                <w:rFonts w:ascii="Times" w:hAnsi="Times"/>
                <w:sz w:val="20"/>
                <w:szCs w:val="20"/>
              </w:rPr>
              <w:t>BODYCOMPOSITION</w:t>
            </w:r>
            <w:proofErr w:type="spellEnd"/>
            <w:r w:rsidRPr="003E1ECA">
              <w:rPr>
                <w:rFonts w:ascii="Times" w:hAnsi="Times"/>
                <w:sz w:val="20"/>
                <w:szCs w:val="20"/>
              </w:rPr>
              <w:t>]</w:t>
            </w:r>
          </w:p>
          <w:p w14:paraId="6742D838" w14:textId="77777777" w:rsidR="003E1ECA" w:rsidRPr="003E1ECA" w:rsidRDefault="003E1ECA" w:rsidP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8) The amount of sustained effort used during physical activity. (March Jacks) [INTENSITY]</w:t>
            </w:r>
          </w:p>
          <w:p w14:paraId="44EED4EB" w14:textId="32F50111" w:rsidR="003E1ECA" w:rsidRPr="003E1ECA" w:rsidRDefault="003E1ECA">
            <w:pPr>
              <w:rPr>
                <w:rFonts w:ascii="Times" w:hAnsi="Times"/>
                <w:sz w:val="20"/>
                <w:szCs w:val="20"/>
              </w:rPr>
            </w:pPr>
            <w:r w:rsidRPr="003E1ECA">
              <w:rPr>
                <w:rFonts w:ascii="Times" w:hAnsi="Times"/>
                <w:sz w:val="20"/>
                <w:szCs w:val="20"/>
              </w:rPr>
              <w:t>13) The activity category associated with an activity (aerobic, strength, flexibility, mindfulness). (Split Jacks) [TYPE]</w:t>
            </w:r>
          </w:p>
        </w:tc>
      </w:tr>
    </w:tbl>
    <w:p w14:paraId="5071D834" w14:textId="77777777" w:rsidR="003E1ECA" w:rsidRDefault="003E1ECA"/>
    <w:sectPr w:rsidR="003E1ECA" w:rsidSect="003E1ECA">
      <w:headerReference w:type="default" r:id="rId7"/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07A34" w14:textId="77777777" w:rsidR="0049074F" w:rsidRDefault="0049074F" w:rsidP="00665FAE">
      <w:r>
        <w:separator/>
      </w:r>
    </w:p>
  </w:endnote>
  <w:endnote w:type="continuationSeparator" w:id="0">
    <w:p w14:paraId="07DDB96B" w14:textId="77777777" w:rsidR="0049074F" w:rsidRDefault="0049074F" w:rsidP="00665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F8970" w14:textId="370E7D6D" w:rsidR="00665FAE" w:rsidRDefault="00665FAE">
    <w:pPr>
      <w:pStyle w:val="Footer"/>
    </w:pPr>
    <w:r>
      <w:rPr>
        <w:noProof/>
      </w:rPr>
      <w:drawing>
        <wp:inline distT="0" distB="0" distL="0" distR="0" wp14:anchorId="41EE9D88" wp14:editId="7C2FE72B">
          <wp:extent cx="6309360" cy="374650"/>
          <wp:effectExtent l="0" t="0" r="254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74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4DC6D" w14:textId="77777777" w:rsidR="0049074F" w:rsidRDefault="0049074F" w:rsidP="00665FAE">
      <w:r>
        <w:separator/>
      </w:r>
    </w:p>
  </w:footnote>
  <w:footnote w:type="continuationSeparator" w:id="0">
    <w:p w14:paraId="56C2C484" w14:textId="77777777" w:rsidR="0049074F" w:rsidRDefault="0049074F" w:rsidP="00665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CCF86" w14:textId="25AFD630" w:rsidR="00665FAE" w:rsidRDefault="00665FAE">
    <w:pPr>
      <w:pStyle w:val="Header"/>
    </w:pPr>
    <w:r>
      <w:rPr>
        <w:noProof/>
      </w:rPr>
      <w:drawing>
        <wp:inline distT="0" distB="0" distL="0" distR="0" wp14:anchorId="65B8B86A" wp14:editId="7C22BC1E">
          <wp:extent cx="6308557" cy="454025"/>
          <wp:effectExtent l="0" t="0" r="381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8557" cy="454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CA"/>
    <w:rsid w:val="000B51EE"/>
    <w:rsid w:val="00101ACF"/>
    <w:rsid w:val="003E1ECA"/>
    <w:rsid w:val="0049074F"/>
    <w:rsid w:val="00665FAE"/>
    <w:rsid w:val="00C334F8"/>
    <w:rsid w:val="00C50058"/>
    <w:rsid w:val="00FE2C1D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71F7B6"/>
  <w15:chartTrackingRefBased/>
  <w15:docId w15:val="{B8FCC37A-87F4-8346-8955-2B67C042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FAE"/>
  </w:style>
  <w:style w:type="paragraph" w:styleId="Footer">
    <w:name w:val="footer"/>
    <w:basedOn w:val="Normal"/>
    <w:link w:val="FooterChar"/>
    <w:uiPriority w:val="99"/>
    <w:unhideWhenUsed/>
    <w:rsid w:val="00665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2020-10-06T13:48:00Z</dcterms:created>
  <dcterms:modified xsi:type="dcterms:W3CDTF">2020-10-13T13:14:00Z</dcterms:modified>
</cp:coreProperties>
</file>