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2743552D" w:rsidR="00E20EAA" w:rsidRDefault="00F52B65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BASKETBALL: DRIBBLE STOPPERS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0CF86D25" w:rsidR="00CE0DAD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F52B65">
              <w:rPr>
                <w:rFonts w:ascii="Arial" w:hAnsi="Arial" w:cs="Arial"/>
                <w:sz w:val="22"/>
                <w:szCs w:val="22"/>
              </w:rPr>
              <w:t>demonstrate the critical cues for dribbling while avoiding defenders</w:t>
            </w:r>
            <w:r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41ACEA" w14:textId="044A3D08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 xml:space="preserve">discuss the importance of </w:t>
            </w:r>
            <w:r w:rsidR="00F52B65">
              <w:rPr>
                <w:rFonts w:ascii="Arial" w:hAnsi="Arial" w:cs="Arial"/>
                <w:sz w:val="22"/>
                <w:szCs w:val="22"/>
              </w:rPr>
              <w:t>safety</w:t>
            </w:r>
            <w:r w:rsidR="00677638" w:rsidRPr="0067763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3555DF" w14:textId="0F809AAF" w:rsidR="00677638" w:rsidRDefault="00677638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7638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 w:rsidR="003C5BF0">
              <w:rPr>
                <w:rFonts w:ascii="Arial" w:hAnsi="Arial" w:cs="Arial"/>
                <w:sz w:val="22"/>
                <w:szCs w:val="22"/>
              </w:rPr>
              <w:t>stay actively engaged during all activities.</w:t>
            </w:r>
          </w:p>
          <w:p w14:paraId="502514AF" w14:textId="274ACF33" w:rsidR="00F468ED" w:rsidRDefault="00432C9E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Personal &amp; Social Responsibility</w:t>
            </w:r>
            <w:r w:rsidR="00CE0DAD"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6776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2B65" w:rsidRPr="00F52B65">
              <w:rPr>
                <w:rFonts w:ascii="Arial" w:hAnsi="Arial" w:cs="Arial"/>
                <w:sz w:val="22"/>
                <w:szCs w:val="22"/>
              </w:rPr>
              <w:t>I will personally exhibit and be able to discuss the importance of responsib</w:t>
            </w:r>
            <w:r w:rsidR="00820274">
              <w:rPr>
                <w:rFonts w:ascii="Arial" w:hAnsi="Arial" w:cs="Arial"/>
                <w:sz w:val="22"/>
                <w:szCs w:val="22"/>
              </w:rPr>
              <w:t>le</w:t>
            </w:r>
            <w:r w:rsidR="00F52B65" w:rsidRPr="00F52B65">
              <w:rPr>
                <w:rFonts w:ascii="Arial" w:hAnsi="Arial" w:cs="Arial"/>
                <w:sz w:val="22"/>
                <w:szCs w:val="22"/>
              </w:rPr>
              <w:t xml:space="preserve"> behaviors.</w:t>
            </w:r>
          </w:p>
          <w:p w14:paraId="73BCDA68" w14:textId="32DFD618" w:rsidR="003879C4" w:rsidRPr="00596DA5" w:rsidRDefault="003879C4" w:rsidP="003879C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2F1A" w14:paraId="43CA18DF" w14:textId="77777777" w:rsidTr="005D1CB6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  <w:vAlign w:val="center"/>
          </w:tcPr>
          <w:p w14:paraId="42354527" w14:textId="77777777" w:rsidR="00E20EAA" w:rsidRDefault="00FC7A39" w:rsidP="005D1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7E131D81">
                  <wp:extent cx="2468880" cy="2468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5D1CB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3421692F" w14:textId="4BCA4383" w:rsidR="007D1A0E" w:rsidRPr="007D1A0E" w:rsidRDefault="007D1A0E" w:rsidP="00F52B65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F52B65">
              <w:rPr>
                <w:rFonts w:ascii="Arial" w:hAnsi="Arial" w:cs="Arial"/>
                <w:sz w:val="22"/>
                <w:szCs w:val="22"/>
              </w:rPr>
              <w:t>basketball per student</w:t>
            </w:r>
          </w:p>
          <w:p w14:paraId="00CD0B91" w14:textId="77777777" w:rsidR="007D1A0E" w:rsidRPr="007D1A0E" w:rsidRDefault="007D1A0E" w:rsidP="007D1A0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>4 cones</w:t>
            </w:r>
          </w:p>
          <w:p w14:paraId="09CFF58C" w14:textId="77777777" w:rsidR="00F52B65" w:rsidRDefault="00F52B65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5F5DC9" w14:textId="4D3F2089" w:rsidR="00CE0DAD" w:rsidRPr="00677638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5A18E24" w14:textId="77777777" w:rsidR="00F52B65" w:rsidRDefault="007D1A0E" w:rsidP="00F52B6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CD61D6">
              <w:rPr>
                <w:rFonts w:ascii="Arial" w:hAnsi="Arial"/>
                <w:sz w:val="22"/>
                <w:szCs w:val="22"/>
              </w:rPr>
              <w:t>Create a large activity area using cones to represent the boundaries</w:t>
            </w:r>
            <w:r w:rsidR="00F52B65">
              <w:rPr>
                <w:rFonts w:ascii="Arial" w:hAnsi="Arial"/>
                <w:sz w:val="22"/>
                <w:szCs w:val="22"/>
              </w:rPr>
              <w:t>.</w:t>
            </w:r>
          </w:p>
          <w:p w14:paraId="251261D0" w14:textId="77777777" w:rsidR="00F52B65" w:rsidRDefault="00F52B65" w:rsidP="00F52B6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F52B65">
              <w:rPr>
                <w:rFonts w:ascii="Arial" w:hAnsi="Arial"/>
                <w:sz w:val="22"/>
                <w:szCs w:val="22"/>
              </w:rPr>
              <w:t>Students with a ball line up on 1 end of the activity area in between 2 cones.</w:t>
            </w:r>
          </w:p>
          <w:p w14:paraId="6556E0D8" w14:textId="1C118AC2" w:rsidR="00F52B65" w:rsidRPr="00F52B65" w:rsidRDefault="00F52B65" w:rsidP="00F52B65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F52B65">
              <w:rPr>
                <w:rFonts w:ascii="Arial" w:hAnsi="Arial"/>
                <w:sz w:val="22"/>
                <w:szCs w:val="22"/>
              </w:rPr>
              <w:t>Designate 2–4 players as defenders</w:t>
            </w:r>
            <w:r>
              <w:rPr>
                <w:rFonts w:ascii="Arial" w:hAnsi="Arial"/>
                <w:sz w:val="22"/>
                <w:szCs w:val="22"/>
              </w:rPr>
              <w:t xml:space="preserve"> that begin</w:t>
            </w:r>
            <w:r w:rsidRPr="00F52B65">
              <w:rPr>
                <w:rFonts w:ascii="Arial" w:hAnsi="Arial"/>
                <w:sz w:val="22"/>
                <w:szCs w:val="22"/>
              </w:rPr>
              <w:t xml:space="preserve"> in the center of the activity area.</w:t>
            </w:r>
          </w:p>
          <w:p w14:paraId="3B28F057" w14:textId="535F0CFD" w:rsidR="00CE0DAD" w:rsidRPr="00CE6FC2" w:rsidRDefault="00CE0DAD" w:rsidP="007D1A0E">
            <w:pPr>
              <w:pStyle w:val="ListParagraph"/>
              <w:ind w:left="33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33BF6D16" w14:textId="103D03E7" w:rsidR="00677638" w:rsidRDefault="00596DA5" w:rsidP="006776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is time to visit </w:t>
            </w:r>
            <w:r w:rsidR="00F52B65">
              <w:rPr>
                <w:rFonts w:ascii="Arial" w:hAnsi="Arial" w:cs="Arial"/>
                <w:sz w:val="22"/>
                <w:szCs w:val="22"/>
              </w:rPr>
              <w:t>the United States</w:t>
            </w:r>
            <w:r>
              <w:rPr>
                <w:rFonts w:ascii="Arial" w:hAnsi="Arial" w:cs="Arial"/>
                <w:sz w:val="22"/>
                <w:szCs w:val="22"/>
              </w:rPr>
              <w:t xml:space="preserve">! </w:t>
            </w:r>
            <w:r w:rsidR="00F52B65">
              <w:rPr>
                <w:rFonts w:ascii="Arial" w:hAnsi="Arial" w:cs="Arial"/>
                <w:sz w:val="22"/>
                <w:szCs w:val="22"/>
              </w:rPr>
              <w:t>Basketball is the only major sport that originated strictly in the United States. It was invented by James Naismith in 1891 at what is now known as Springfield College.</w:t>
            </w:r>
            <w:r w:rsidRPr="00737089">
              <w:rPr>
                <w:rFonts w:cstheme="minorHAnsi"/>
              </w:rPr>
              <w:t> </w:t>
            </w:r>
          </w:p>
          <w:p w14:paraId="56A8E2AD" w14:textId="077DD588" w:rsidR="007D1A0E" w:rsidRPr="007D1A0E" w:rsidRDefault="007D1A0E" w:rsidP="007D1A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D1A0E">
              <w:rPr>
                <w:rFonts w:ascii="Arial" w:hAnsi="Arial" w:cs="Arial"/>
                <w:sz w:val="22"/>
                <w:szCs w:val="22"/>
              </w:rPr>
              <w:t xml:space="preserve">Today’s </w:t>
            </w:r>
            <w:r w:rsidR="00F52B65">
              <w:rPr>
                <w:rFonts w:ascii="Arial" w:hAnsi="Arial" w:cs="Arial"/>
                <w:sz w:val="22"/>
                <w:szCs w:val="22"/>
              </w:rPr>
              <w:t>basketball</w:t>
            </w:r>
            <w:r w:rsidR="00C75F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1A0E">
              <w:rPr>
                <w:rFonts w:ascii="Arial" w:hAnsi="Arial" w:cs="Arial"/>
                <w:sz w:val="22"/>
                <w:szCs w:val="22"/>
              </w:rPr>
              <w:t xml:space="preserve">activity is called </w:t>
            </w:r>
            <w:r w:rsidR="00F52B65">
              <w:rPr>
                <w:rFonts w:ascii="Arial" w:hAnsi="Arial" w:cs="Arial"/>
                <w:sz w:val="22"/>
                <w:szCs w:val="22"/>
              </w:rPr>
              <w:t>Dribble Stoppers</w:t>
            </w:r>
            <w:r w:rsidRPr="007D1A0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BB7F3F" w14:textId="4D087A8F" w:rsidR="00F52B65" w:rsidRPr="00F52B65" w:rsidRDefault="00F52B65" w:rsidP="00F52B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2B65">
              <w:rPr>
                <w:rFonts w:ascii="Arial" w:hAnsi="Arial" w:cs="Arial"/>
                <w:sz w:val="22"/>
                <w:szCs w:val="22"/>
              </w:rPr>
              <w:t>The object of the activity is to dribble through open space while protecting your basketball from defenders.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2B65">
              <w:rPr>
                <w:rFonts w:ascii="Arial" w:hAnsi="Arial" w:cs="Arial"/>
                <w:sz w:val="22"/>
                <w:szCs w:val="22"/>
              </w:rPr>
              <w:t xml:space="preserve">When the music starts, students will start dribbling across the activity area to the other side while avoiding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52B65">
              <w:rPr>
                <w:rFonts w:ascii="Arial" w:hAnsi="Arial" w:cs="Arial"/>
                <w:sz w:val="22"/>
                <w:szCs w:val="22"/>
              </w:rPr>
              <w:t>defenders. Defenders must maintain defensive ready position using side-slides and drop-steps to move throughout the activity area.</w:t>
            </w:r>
          </w:p>
          <w:p w14:paraId="280D4D95" w14:textId="77777777" w:rsidR="00F52B65" w:rsidRPr="00F52B65" w:rsidRDefault="00F52B65" w:rsidP="00F52B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2B65">
              <w:rPr>
                <w:rFonts w:ascii="Arial" w:hAnsi="Arial" w:cs="Arial"/>
                <w:sz w:val="22"/>
                <w:szCs w:val="22"/>
              </w:rPr>
              <w:t>If your ball is tagged by a defender (any touch on the ball) or it goes out of bounds, retrieve your ball, place it on the ball rack, and re-enter the game as a defender.</w:t>
            </w:r>
          </w:p>
          <w:p w14:paraId="216621BA" w14:textId="137AD377" w:rsidR="00F52B65" w:rsidRPr="00F52B65" w:rsidRDefault="00F52B65" w:rsidP="00F52B6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52B65">
              <w:rPr>
                <w:rFonts w:ascii="Arial" w:hAnsi="Arial" w:cs="Arial"/>
                <w:sz w:val="22"/>
                <w:szCs w:val="22"/>
              </w:rPr>
              <w:t>When all untagged players are safe on the other side of the activity area, we’ll repeat in the opposite direction.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The last remaining student with a ball is the winner!</w:t>
            </w:r>
          </w:p>
          <w:p w14:paraId="3A1A6322" w14:textId="662892D1" w:rsidR="0000402D" w:rsidRPr="00596DA5" w:rsidRDefault="0000402D" w:rsidP="0000402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0FCA5AFD" w14:textId="77777777" w:rsidTr="0000402D">
        <w:tc>
          <w:tcPr>
            <w:tcW w:w="10440" w:type="dxa"/>
            <w:gridSpan w:val="2"/>
            <w:shd w:val="clear" w:color="auto" w:fill="414A75"/>
          </w:tcPr>
          <w:p w14:paraId="67284ACC" w14:textId="60093BAF" w:rsidR="0000402D" w:rsidRPr="0000402D" w:rsidRDefault="0000402D" w:rsidP="00004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TEACHING CUES</w:t>
            </w:r>
          </w:p>
        </w:tc>
      </w:tr>
      <w:tr w:rsidR="0000402D" w14:paraId="3625FD02" w14:textId="77777777" w:rsidTr="00AD2F1A">
        <w:tc>
          <w:tcPr>
            <w:tcW w:w="10440" w:type="dxa"/>
            <w:gridSpan w:val="2"/>
          </w:tcPr>
          <w:p w14:paraId="5726EB71" w14:textId="34D9A7A6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0402D">
              <w:rPr>
                <w:rFonts w:ascii="Arial" w:hAnsi="Arial" w:cs="Arial"/>
                <w:b/>
                <w:bCs/>
                <w:sz w:val="22"/>
                <w:szCs w:val="22"/>
              </w:rPr>
              <w:t>CUE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274">
              <w:rPr>
                <w:rFonts w:ascii="Arial" w:hAnsi="Arial" w:cs="Arial"/>
                <w:sz w:val="22"/>
                <w:szCs w:val="22"/>
              </w:rPr>
              <w:t>Protect the ball while dribbling.</w:t>
            </w:r>
          </w:p>
          <w:p w14:paraId="2E54EE30" w14:textId="59C94377" w:rsidR="007D1A0E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CUE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274">
              <w:rPr>
                <w:rFonts w:ascii="Arial" w:hAnsi="Arial" w:cs="Arial"/>
                <w:sz w:val="22"/>
                <w:szCs w:val="22"/>
              </w:rPr>
              <w:t>Use a defensive ready position when working as a defender.</w:t>
            </w:r>
          </w:p>
          <w:p w14:paraId="20BAB7B2" w14:textId="404CAB55" w:rsidR="007D1A0E" w:rsidRPr="00596DA5" w:rsidRDefault="007D1A0E" w:rsidP="0082027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00402D" w14:paraId="3CF296A6" w14:textId="77777777" w:rsidTr="00AD2F1A">
        <w:tc>
          <w:tcPr>
            <w:tcW w:w="10440" w:type="dxa"/>
            <w:gridSpan w:val="2"/>
          </w:tcPr>
          <w:p w14:paraId="5A07B107" w14:textId="3AD8F10F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Discusses the </w:t>
            </w:r>
            <w:r w:rsidR="001D2D9F">
              <w:rPr>
                <w:rFonts w:ascii="Arial" w:hAnsi="Arial" w:cs="Arial"/>
                <w:sz w:val="22"/>
                <w:szCs w:val="22"/>
              </w:rPr>
              <w:t>reasons for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D9F">
              <w:rPr>
                <w:rFonts w:ascii="Arial" w:hAnsi="Arial" w:cs="Arial"/>
                <w:sz w:val="22"/>
                <w:szCs w:val="22"/>
              </w:rPr>
              <w:t>participating in physical activity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friends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E896F89" w14:textId="145C1A4A" w:rsidR="0000402D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Describes the </w:t>
            </w:r>
            <w:r w:rsidR="001D2D9F">
              <w:rPr>
                <w:rFonts w:ascii="Arial" w:hAnsi="Arial" w:cs="Arial"/>
                <w:sz w:val="22"/>
                <w:szCs w:val="22"/>
              </w:rPr>
              <w:t>social benefits gained from participating in</w:t>
            </w:r>
            <w:r>
              <w:rPr>
                <w:rFonts w:ascii="Arial" w:hAnsi="Arial" w:cs="Arial"/>
                <w:sz w:val="22"/>
                <w:szCs w:val="22"/>
              </w:rPr>
              <w:t xml:space="preserve"> physical activity.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BC5415" w14:textId="646CD3A8" w:rsidR="007D1A0E" w:rsidRPr="00596DA5" w:rsidRDefault="007D1A0E" w:rsidP="007D1A0E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00402D" w14:paraId="609D83BF" w14:textId="77777777" w:rsidTr="00AD2F1A">
        <w:tc>
          <w:tcPr>
            <w:tcW w:w="10440" w:type="dxa"/>
            <w:gridSpan w:val="2"/>
          </w:tcPr>
          <w:p w14:paraId="5E7D89D7" w14:textId="3028AB7D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What </w:t>
            </w:r>
            <w:r w:rsidR="00820274">
              <w:rPr>
                <w:rFonts w:ascii="Arial" w:hAnsi="Arial" w:cs="Arial"/>
                <w:sz w:val="22"/>
                <w:szCs w:val="22"/>
              </w:rPr>
              <w:t>is social responsibility? What is personal responsibility?</w:t>
            </w:r>
          </w:p>
          <w:p w14:paraId="111DEA21" w14:textId="701EFF93" w:rsidR="0000402D" w:rsidRPr="00820274" w:rsidRDefault="0000402D" w:rsidP="00820274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0274" w:rsidRPr="00820274">
              <w:rPr>
                <w:rFonts w:ascii="Arial" w:hAnsi="Arial" w:cs="Arial"/>
                <w:sz w:val="22"/>
                <w:szCs w:val="22"/>
              </w:rPr>
              <w:t xml:space="preserve">How is personal responsibility </w:t>
            </w:r>
            <w:proofErr w:type="gramStart"/>
            <w:r w:rsidR="00820274" w:rsidRPr="00820274">
              <w:rPr>
                <w:rFonts w:ascii="Arial" w:hAnsi="Arial" w:cs="Arial"/>
                <w:sz w:val="22"/>
                <w:szCs w:val="22"/>
              </w:rPr>
              <w:t>similar to</w:t>
            </w:r>
            <w:proofErr w:type="gramEnd"/>
            <w:r w:rsidR="00820274" w:rsidRPr="00820274">
              <w:rPr>
                <w:rFonts w:ascii="Arial" w:hAnsi="Arial" w:cs="Arial"/>
                <w:sz w:val="22"/>
                <w:szCs w:val="22"/>
              </w:rPr>
              <w:t xml:space="preserve"> social responsibility? </w:t>
            </w:r>
            <w:r w:rsidR="001E40FF">
              <w:rPr>
                <w:rFonts w:ascii="Arial" w:hAnsi="Arial" w:cs="Arial"/>
                <w:sz w:val="22"/>
                <w:szCs w:val="22"/>
              </w:rPr>
              <w:t>How is it d</w:t>
            </w:r>
            <w:r w:rsidR="00820274" w:rsidRPr="00820274">
              <w:rPr>
                <w:rFonts w:ascii="Arial" w:hAnsi="Arial" w:cs="Arial"/>
                <w:sz w:val="22"/>
                <w:szCs w:val="22"/>
              </w:rPr>
              <w:t>ifferent?</w:t>
            </w:r>
          </w:p>
          <w:p w14:paraId="7A59C312" w14:textId="114581F5" w:rsidR="0000402D" w:rsidRPr="002E1502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How is </w:t>
            </w:r>
            <w:r w:rsidR="00820274">
              <w:rPr>
                <w:rFonts w:ascii="Arial" w:hAnsi="Arial" w:cs="Arial"/>
                <w:sz w:val="22"/>
                <w:szCs w:val="22"/>
              </w:rPr>
              <w:t xml:space="preserve">responsibility </w:t>
            </w:r>
            <w:r>
              <w:rPr>
                <w:rFonts w:ascii="Arial" w:hAnsi="Arial" w:cs="Arial"/>
                <w:sz w:val="22"/>
                <w:szCs w:val="22"/>
              </w:rPr>
              <w:t>related to the success of a team?</w:t>
            </w:r>
          </w:p>
        </w:tc>
      </w:tr>
    </w:tbl>
    <w:p w14:paraId="55BC880C" w14:textId="77777777" w:rsidR="00E20EAA" w:rsidRPr="00E20EAA" w:rsidRDefault="00E20EAA" w:rsidP="00C75F41">
      <w:pPr>
        <w:rPr>
          <w:rFonts w:ascii="Arial" w:hAnsi="Arial" w:cs="Arial"/>
        </w:rPr>
      </w:pPr>
    </w:p>
    <w:sectPr w:rsidR="00E20EAA" w:rsidRPr="00E20EAA" w:rsidSect="00655076">
      <w:headerReference w:type="default" r:id="rId8"/>
      <w:footerReference w:type="default" r:id="rId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8CD5E" w14:textId="77777777" w:rsidR="00D34DD2" w:rsidRDefault="00D34DD2" w:rsidP="00AD2F1A">
      <w:r>
        <w:separator/>
      </w:r>
    </w:p>
  </w:endnote>
  <w:endnote w:type="continuationSeparator" w:id="0">
    <w:p w14:paraId="5EB0C0AE" w14:textId="77777777" w:rsidR="00D34DD2" w:rsidRDefault="00D34DD2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57E3D6CF">
          <wp:simplePos x="0" y="0"/>
          <wp:positionH relativeFrom="column">
            <wp:posOffset>19685</wp:posOffset>
          </wp:positionH>
          <wp:positionV relativeFrom="paragraph">
            <wp:posOffset>-467360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1763" w14:textId="77777777" w:rsidR="00D34DD2" w:rsidRDefault="00D34DD2" w:rsidP="00AD2F1A">
      <w:r>
        <w:separator/>
      </w:r>
    </w:p>
  </w:footnote>
  <w:footnote w:type="continuationSeparator" w:id="0">
    <w:p w14:paraId="3E39F539" w14:textId="77777777" w:rsidR="00D34DD2" w:rsidRDefault="00D34DD2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261E" w14:textId="41CCCEB7" w:rsidR="00403068" w:rsidRDefault="00403068">
    <w:pPr>
      <w:pStyle w:val="Header"/>
    </w:pPr>
    <w:r>
      <w:rPr>
        <w:noProof/>
      </w:rPr>
      <w:drawing>
        <wp:inline distT="0" distB="0" distL="0" distR="0" wp14:anchorId="69232B01" wp14:editId="62A9F51D">
          <wp:extent cx="6146358" cy="852170"/>
          <wp:effectExtent l="0" t="0" r="6985" b="508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442" cy="85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75.8pt;height:175.8pt" o:bullet="t">
        <v:imagedata r:id="rId1" o:title="JR-checkmark"/>
      </v:shape>
    </w:pict>
  </w:numPicBullet>
  <w:abstractNum w:abstractNumId="0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94641"/>
    <w:multiLevelType w:val="hybridMultilevel"/>
    <w:tmpl w:val="D7EC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12034E"/>
    <w:multiLevelType w:val="hybridMultilevel"/>
    <w:tmpl w:val="F2C27B54"/>
    <w:lvl w:ilvl="0" w:tplc="F61653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7265F3"/>
    <w:multiLevelType w:val="hybridMultilevel"/>
    <w:tmpl w:val="B282AD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828335">
    <w:abstractNumId w:val="1"/>
  </w:num>
  <w:num w:numId="2" w16cid:durableId="1127621202">
    <w:abstractNumId w:val="3"/>
  </w:num>
  <w:num w:numId="3" w16cid:durableId="632830104">
    <w:abstractNumId w:val="6"/>
  </w:num>
  <w:num w:numId="4" w16cid:durableId="1303657279">
    <w:abstractNumId w:val="2"/>
  </w:num>
  <w:num w:numId="5" w16cid:durableId="1376853994">
    <w:abstractNumId w:val="5"/>
  </w:num>
  <w:num w:numId="6" w16cid:durableId="1929465372">
    <w:abstractNumId w:val="7"/>
  </w:num>
  <w:num w:numId="7" w16cid:durableId="753211748">
    <w:abstractNumId w:val="0"/>
  </w:num>
  <w:num w:numId="8" w16cid:durableId="909147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402D"/>
    <w:rsid w:val="000533A6"/>
    <w:rsid w:val="000755F2"/>
    <w:rsid w:val="000A76CB"/>
    <w:rsid w:val="000B0357"/>
    <w:rsid w:val="000C2B10"/>
    <w:rsid w:val="00110B9C"/>
    <w:rsid w:val="00144787"/>
    <w:rsid w:val="001467DA"/>
    <w:rsid w:val="00173399"/>
    <w:rsid w:val="00175185"/>
    <w:rsid w:val="00184887"/>
    <w:rsid w:val="001D2D9F"/>
    <w:rsid w:val="001E40FF"/>
    <w:rsid w:val="002C1916"/>
    <w:rsid w:val="002E1502"/>
    <w:rsid w:val="00331B77"/>
    <w:rsid w:val="003426D0"/>
    <w:rsid w:val="00386225"/>
    <w:rsid w:val="003879C4"/>
    <w:rsid w:val="003C5BF0"/>
    <w:rsid w:val="003D7FDC"/>
    <w:rsid w:val="003E51C0"/>
    <w:rsid w:val="00403068"/>
    <w:rsid w:val="0041023F"/>
    <w:rsid w:val="00420F5C"/>
    <w:rsid w:val="00432C9E"/>
    <w:rsid w:val="0043405E"/>
    <w:rsid w:val="00473F60"/>
    <w:rsid w:val="00583691"/>
    <w:rsid w:val="00596DA5"/>
    <w:rsid w:val="005C2067"/>
    <w:rsid w:val="005D1CB6"/>
    <w:rsid w:val="00646506"/>
    <w:rsid w:val="00655076"/>
    <w:rsid w:val="00677638"/>
    <w:rsid w:val="006E113F"/>
    <w:rsid w:val="006E77F5"/>
    <w:rsid w:val="007371C6"/>
    <w:rsid w:val="007478CE"/>
    <w:rsid w:val="007D1A0E"/>
    <w:rsid w:val="008048E2"/>
    <w:rsid w:val="00820274"/>
    <w:rsid w:val="0086522D"/>
    <w:rsid w:val="008B1A85"/>
    <w:rsid w:val="008C3CED"/>
    <w:rsid w:val="008F495D"/>
    <w:rsid w:val="008F7DBA"/>
    <w:rsid w:val="009570F4"/>
    <w:rsid w:val="00A21108"/>
    <w:rsid w:val="00AD2F1A"/>
    <w:rsid w:val="00B260F1"/>
    <w:rsid w:val="00B47C44"/>
    <w:rsid w:val="00BF3BA2"/>
    <w:rsid w:val="00C50058"/>
    <w:rsid w:val="00C62A92"/>
    <w:rsid w:val="00C75F41"/>
    <w:rsid w:val="00C84089"/>
    <w:rsid w:val="00C97ABA"/>
    <w:rsid w:val="00CA59F5"/>
    <w:rsid w:val="00CB58A7"/>
    <w:rsid w:val="00CD05E1"/>
    <w:rsid w:val="00CD1397"/>
    <w:rsid w:val="00CE0DAD"/>
    <w:rsid w:val="00CE6FC2"/>
    <w:rsid w:val="00D34DD2"/>
    <w:rsid w:val="00D66FF3"/>
    <w:rsid w:val="00D83C3C"/>
    <w:rsid w:val="00E20EAA"/>
    <w:rsid w:val="00EC6CE7"/>
    <w:rsid w:val="00F30DDD"/>
    <w:rsid w:val="00F4348F"/>
    <w:rsid w:val="00F44E75"/>
    <w:rsid w:val="00F468ED"/>
    <w:rsid w:val="00F52B65"/>
    <w:rsid w:val="00F85346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34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dcterms:created xsi:type="dcterms:W3CDTF">2024-04-18T14:14:00Z</dcterms:created>
  <dcterms:modified xsi:type="dcterms:W3CDTF">2024-04-18T14:14:00Z</dcterms:modified>
</cp:coreProperties>
</file>