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D044" w14:textId="559DB271" w:rsidR="002C1916" w:rsidRPr="006F3F01" w:rsidRDefault="0043584F" w:rsidP="00E20EA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F3F01">
        <w:rPr>
          <w:rFonts w:ascii="Arial" w:hAnsi="Arial" w:cs="Arial"/>
          <w:b/>
          <w:bCs/>
          <w:sz w:val="28"/>
          <w:szCs w:val="28"/>
        </w:rPr>
        <w:t>FUTURE FORWARD HABIT SCRAMBLE</w:t>
      </w:r>
    </w:p>
    <w:p w14:paraId="70473B0A" w14:textId="77B0D3DC" w:rsidR="00E20EAA" w:rsidRPr="00FC7A39" w:rsidRDefault="00E20EAA" w:rsidP="00E20EAA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597C0E" w14:textId="4E0C1DA0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4017F">
              <w:rPr>
                <w:rFonts w:ascii="Arial" w:hAnsi="Arial" w:cs="Arial"/>
                <w:b/>
                <w:bCs/>
                <w:sz w:val="22"/>
                <w:szCs w:val="22"/>
              </w:rPr>
              <w:t>Physical:</w:t>
            </w:r>
            <w:r w:rsidR="0043584F">
              <w:rPr>
                <w:rFonts w:ascii="Arial" w:hAnsi="Arial" w:cs="Arial"/>
                <w:sz w:val="22"/>
                <w:szCs w:val="22"/>
              </w:rPr>
              <w:t xml:space="preserve"> I will throw, </w:t>
            </w:r>
            <w:r w:rsidR="0074017F">
              <w:rPr>
                <w:rFonts w:ascii="Arial" w:hAnsi="Arial" w:cs="Arial"/>
                <w:sz w:val="22"/>
                <w:szCs w:val="22"/>
              </w:rPr>
              <w:t>toss,</w:t>
            </w:r>
            <w:r w:rsidR="0043584F">
              <w:rPr>
                <w:rFonts w:ascii="Arial" w:hAnsi="Arial" w:cs="Arial"/>
                <w:sz w:val="22"/>
                <w:szCs w:val="22"/>
              </w:rPr>
              <w:t xml:space="preserve"> or roll a foam ball or </w:t>
            </w:r>
            <w:r w:rsidR="00125C5D">
              <w:rPr>
                <w:rFonts w:ascii="Arial" w:hAnsi="Arial" w:cs="Arial"/>
                <w:sz w:val="22"/>
                <w:szCs w:val="22"/>
              </w:rPr>
              <w:t>flying disc</w:t>
            </w:r>
            <w:r w:rsidR="0043584F">
              <w:rPr>
                <w:rFonts w:ascii="Arial" w:hAnsi="Arial" w:cs="Arial"/>
                <w:sz w:val="22"/>
                <w:szCs w:val="22"/>
              </w:rPr>
              <w:t xml:space="preserve"> with control and accuracy.</w:t>
            </w:r>
          </w:p>
          <w:p w14:paraId="3D41ACEA" w14:textId="4BE5A4E2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4017F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 w:rsidR="0043584F">
              <w:rPr>
                <w:rFonts w:ascii="Arial" w:hAnsi="Arial" w:cs="Arial"/>
                <w:sz w:val="22"/>
                <w:szCs w:val="22"/>
              </w:rPr>
              <w:t xml:space="preserve"> I will review and discuss healthy habits </w:t>
            </w:r>
            <w:r w:rsidR="00125C5D">
              <w:rPr>
                <w:rFonts w:ascii="Arial" w:hAnsi="Arial" w:cs="Arial"/>
                <w:sz w:val="22"/>
                <w:szCs w:val="22"/>
              </w:rPr>
              <w:t xml:space="preserve">that I could add </w:t>
            </w:r>
            <w:r w:rsidR="0043584F">
              <w:rPr>
                <w:rFonts w:ascii="Arial" w:hAnsi="Arial" w:cs="Arial"/>
                <w:sz w:val="22"/>
                <w:szCs w:val="22"/>
              </w:rPr>
              <w:t>to my daily routine.</w:t>
            </w:r>
          </w:p>
          <w:p w14:paraId="56C8A832" w14:textId="70D61FAD" w:rsidR="00CE0DAD" w:rsidRDefault="00CE0DA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74017F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 w:rsidR="0043584F">
              <w:rPr>
                <w:rFonts w:ascii="Arial" w:hAnsi="Arial" w:cs="Arial"/>
                <w:sz w:val="22"/>
                <w:szCs w:val="22"/>
              </w:rPr>
              <w:t xml:space="preserve"> I will support my teammates as they work to define </w:t>
            </w:r>
            <w:r w:rsidR="00125C5D">
              <w:rPr>
                <w:rFonts w:ascii="Arial" w:hAnsi="Arial" w:cs="Arial"/>
                <w:sz w:val="22"/>
                <w:szCs w:val="22"/>
              </w:rPr>
              <w:t xml:space="preserve">and select </w:t>
            </w:r>
            <w:r w:rsidR="0043584F">
              <w:rPr>
                <w:rFonts w:ascii="Arial" w:hAnsi="Arial" w:cs="Arial"/>
                <w:sz w:val="22"/>
                <w:szCs w:val="22"/>
              </w:rPr>
              <w:t>healthy habits that can help them reach their GREAT goal</w:t>
            </w:r>
            <w:r w:rsidR="00125C5D">
              <w:rPr>
                <w:rFonts w:ascii="Arial" w:hAnsi="Arial" w:cs="Arial"/>
                <w:sz w:val="22"/>
                <w:szCs w:val="22"/>
              </w:rPr>
              <w:t>s.</w:t>
            </w:r>
          </w:p>
          <w:p w14:paraId="73BCDA68" w14:textId="0D06BE8C" w:rsidR="00F468ED" w:rsidRPr="00F468ED" w:rsidRDefault="00F468ED" w:rsidP="00F468E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2F1A" w14:paraId="43CA18DF" w14:textId="77777777" w:rsidTr="00AD2F1A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42354527" w14:textId="77777777" w:rsidR="00E20EAA" w:rsidRDefault="00FC7A39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38F81FEA">
                  <wp:extent cx="2678906" cy="27432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6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CE0DAD" w:rsidRDefault="00CE0DAD" w:rsidP="00E20EA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10AAC4A9" w14:textId="6E546816" w:rsidR="00CE0DAD" w:rsidRPr="0074017F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017F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2FA123E6" w14:textId="7D9CAF16" w:rsidR="00CE0DA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foam ball or foam flying disc per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student</w:t>
            </w:r>
            <w:proofErr w:type="gramEnd"/>
          </w:p>
          <w:p w14:paraId="681C241B" w14:textId="35569153" w:rsidR="00E20EAA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hula hoops</w:t>
            </w:r>
          </w:p>
          <w:p w14:paraId="72C4AA86" w14:textId="3DBCC8F3" w:rsidR="00CE0DA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cone per team of 3 students</w:t>
            </w:r>
          </w:p>
          <w:p w14:paraId="5D41F8D8" w14:textId="1FA58396" w:rsidR="00125C5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Multiple sets of Healthy Habit Cards (print &amp; cut)</w:t>
            </w:r>
          </w:p>
          <w:p w14:paraId="41BEAE27" w14:textId="6DBE4CF7" w:rsidR="00125C5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74017F">
              <w:rPr>
                <w:rFonts w:ascii="Arial" w:hAnsi="Arial" w:cs="Arial"/>
                <w:sz w:val="22"/>
                <w:szCs w:val="22"/>
              </w:rPr>
              <w:t>Streak Builder Worksheet per</w:t>
            </w:r>
            <w:r>
              <w:rPr>
                <w:rFonts w:ascii="Arial" w:hAnsi="Arial" w:cs="Arial"/>
                <w:sz w:val="22"/>
                <w:szCs w:val="22"/>
              </w:rPr>
              <w:t xml:space="preserve"> student</w:t>
            </w:r>
          </w:p>
          <w:p w14:paraId="385B2530" w14:textId="77777777" w:rsidR="00CE0DAD" w:rsidRDefault="00CE0DAD" w:rsidP="00CE0D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F5DC9" w14:textId="62886923" w:rsidR="00CE0DAD" w:rsidRPr="0074017F" w:rsidRDefault="00CE0DAD" w:rsidP="00CE0D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017F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79DA862" w14:textId="4BCD861B" w:rsidR="00CE0DA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small circle of hoops inside the center of the activity area.</w:t>
            </w:r>
          </w:p>
          <w:p w14:paraId="50B45B65" w14:textId="3BEFEEB9" w:rsidR="00125C5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piles of Healthy Habit Cards in each hoop.</w:t>
            </w:r>
          </w:p>
          <w:p w14:paraId="66519290" w14:textId="01ABF23F" w:rsidR="00CE0DA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large circle of cones on the outside of the larger circle with enough room in between them for throwing foam balls / flying discs.</w:t>
            </w:r>
          </w:p>
          <w:p w14:paraId="62708BC8" w14:textId="2736A4C1" w:rsidR="00CE0DAD" w:rsidRDefault="00125C5D" w:rsidP="00CE0DA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teams of 3. Send each team to a cone.</w:t>
            </w:r>
          </w:p>
          <w:p w14:paraId="3B28F057" w14:textId="5CFB8646" w:rsidR="00CE0DAD" w:rsidRPr="00CE0DAD" w:rsidRDefault="00CE0DAD" w:rsidP="00CE0D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6671B356" w14:textId="795DD33E" w:rsidR="00CE0DAD" w:rsidRPr="00EA3779" w:rsidRDefault="00CE0DAD" w:rsidP="00EA377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</w:t>
            </w:r>
            <w:r w:rsidR="00F468ED">
              <w:rPr>
                <w:rFonts w:ascii="Arial" w:hAnsi="Arial" w:cs="Arial"/>
                <w:sz w:val="22"/>
                <w:szCs w:val="22"/>
              </w:rPr>
              <w:t>is game is called</w:t>
            </w:r>
            <w:r w:rsidR="00125C5D">
              <w:rPr>
                <w:rFonts w:ascii="Arial" w:hAnsi="Arial" w:cs="Arial"/>
                <w:sz w:val="22"/>
                <w:szCs w:val="22"/>
              </w:rPr>
              <w:t xml:space="preserve"> Future Forward</w:t>
            </w:r>
            <w:r w:rsidR="00F468E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25C5D">
              <w:rPr>
                <w:rFonts w:ascii="Arial" w:hAnsi="Arial" w:cs="Arial"/>
                <w:sz w:val="22"/>
                <w:szCs w:val="22"/>
              </w:rPr>
              <w:t xml:space="preserve">Habit </w:t>
            </w:r>
            <w:r w:rsidR="00EA3779">
              <w:rPr>
                <w:rFonts w:ascii="Arial" w:hAnsi="Arial" w:cs="Arial"/>
                <w:sz w:val="22"/>
                <w:szCs w:val="22"/>
              </w:rPr>
              <w:t>Scramble</w:t>
            </w:r>
            <w:r w:rsidR="00125C5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468ED">
              <w:rPr>
                <w:rFonts w:ascii="Arial" w:hAnsi="Arial" w:cs="Arial"/>
                <w:sz w:val="22"/>
                <w:szCs w:val="22"/>
              </w:rPr>
              <w:t>The object is</w:t>
            </w:r>
            <w:r w:rsidR="00EA3779">
              <w:rPr>
                <w:rFonts w:ascii="Arial" w:hAnsi="Arial" w:cs="Arial"/>
                <w:sz w:val="22"/>
                <w:szCs w:val="22"/>
              </w:rPr>
              <w:t xml:space="preserve"> for your team to</w:t>
            </w:r>
            <w:r w:rsidR="00125C5D">
              <w:rPr>
                <w:rFonts w:ascii="Arial" w:hAnsi="Arial" w:cs="Arial"/>
                <w:sz w:val="22"/>
                <w:szCs w:val="22"/>
              </w:rPr>
              <w:t xml:space="preserve"> collect as many Healthy Habit Cards as </w:t>
            </w:r>
            <w:r w:rsidR="00EA3779">
              <w:rPr>
                <w:rFonts w:ascii="Arial" w:hAnsi="Arial" w:cs="Arial"/>
                <w:sz w:val="22"/>
                <w:szCs w:val="22"/>
              </w:rPr>
              <w:t>possible.</w:t>
            </w:r>
          </w:p>
          <w:p w14:paraId="32F9CF19" w14:textId="616F1300" w:rsidR="00CE0DAD" w:rsidRDefault="00EA3779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the first player in line will toss, throw, or roll a foam ball or disc into one of the center hoops. If the </w:t>
            </w:r>
            <w:r w:rsidR="00D83F41">
              <w:rPr>
                <w:rFonts w:ascii="Arial" w:hAnsi="Arial" w:cs="Arial"/>
                <w:sz w:val="22"/>
                <w:szCs w:val="22"/>
              </w:rPr>
              <w:t xml:space="preserve">tossed </w:t>
            </w:r>
            <w:r>
              <w:rPr>
                <w:rFonts w:ascii="Arial" w:hAnsi="Arial" w:cs="Arial"/>
                <w:sz w:val="22"/>
                <w:szCs w:val="22"/>
              </w:rPr>
              <w:t xml:space="preserve">object lands in </w:t>
            </w:r>
            <w:r w:rsidR="00D83F4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or passes through</w:t>
            </w:r>
            <w:r w:rsidR="00D83F41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one of the hoops,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can jog to collect the object </w:t>
            </w:r>
            <w:r w:rsidRPr="00D83F41">
              <w:rPr>
                <w:rFonts w:ascii="Arial" w:hAnsi="Arial" w:cs="Arial"/>
                <w:sz w:val="22"/>
                <w:szCs w:val="22"/>
                <w:u w:val="single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a Healthy Habit Card. If the object does not land in </w:t>
            </w:r>
            <w:r w:rsidR="00D83F41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or pass through</w:t>
            </w:r>
            <w:r w:rsidR="00D83F41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a hoop,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will only collect the object and not a card. Objects do not have to stay in a hoop to count.</w:t>
            </w:r>
          </w:p>
          <w:p w14:paraId="16C27EDD" w14:textId="53F53E20" w:rsidR="00EA3779" w:rsidRDefault="00EA3779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When the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tosser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returns, the next teammate in line will toss, throw, or roll a foam object and repeat the process. Continue until you hear the stop signal. How many cards can you collect?</w:t>
            </w:r>
          </w:p>
          <w:p w14:paraId="4E44A447" w14:textId="69D554CE" w:rsidR="00EA3779" w:rsidRDefault="00EA3779" w:rsidP="00CE0DA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After you hear the stop signal,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read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discuss each Healthy Habits </w:t>
            </w:r>
            <w:r w:rsidR="00D83F4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ard</w:t>
            </w:r>
            <w:r w:rsidR="00D83F41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your team. Each member of the team will choose one habit for their 21-Day Streak Builder. Fill out the Streak Builder </w:t>
            </w:r>
            <w:r w:rsidR="00D83F41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orksheet, then take it home and hang it in your room to complete at the end of each day.</w:t>
            </w:r>
          </w:p>
          <w:p w14:paraId="3A1A6322" w14:textId="77777777" w:rsidR="00E20EAA" w:rsidRPr="00F468ED" w:rsidRDefault="00E20EAA" w:rsidP="00CE0DA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2F1A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PRIORITY OUTCOMES</w:t>
            </w:r>
          </w:p>
        </w:tc>
      </w:tr>
      <w:tr w:rsidR="00AD2F1A" w14:paraId="3CF296A6" w14:textId="77777777" w:rsidTr="00AD2F1A">
        <w:tc>
          <w:tcPr>
            <w:tcW w:w="10440" w:type="dxa"/>
            <w:gridSpan w:val="2"/>
          </w:tcPr>
          <w:p w14:paraId="04FAB8A4" w14:textId="3DB3A50F" w:rsidR="00F468ED" w:rsidRPr="00EA3779" w:rsidRDefault="00EA3779" w:rsidP="00EA3779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EA3779">
              <w:rPr>
                <w:rFonts w:ascii="Arial" w:hAnsi="Arial" w:cs="Arial"/>
                <w:b/>
                <w:bCs/>
                <w:sz w:val="22"/>
                <w:szCs w:val="22"/>
              </w:rPr>
              <w:t>Social Awareness</w:t>
            </w:r>
            <w:r>
              <w:rPr>
                <w:rFonts w:ascii="Arial" w:hAnsi="Arial" w:cs="Arial"/>
                <w:sz w:val="22"/>
                <w:szCs w:val="22"/>
              </w:rPr>
              <w:t xml:space="preserve"> (Empowerment) </w:t>
            </w:r>
            <w:r w:rsidRPr="00EA3779">
              <w:rPr>
                <w:rFonts w:ascii="Arial" w:hAnsi="Arial" w:cs="Arial"/>
                <w:sz w:val="22"/>
                <w:szCs w:val="22"/>
              </w:rPr>
              <w:t xml:space="preserve">Identifies and utilizes family, school, and community resources and supports in the pursuit of defined personal and collective community goals. </w:t>
            </w:r>
          </w:p>
          <w:p w14:paraId="218A1278" w14:textId="3B72BC37" w:rsidR="00F468ED" w:rsidRPr="00EA3779" w:rsidRDefault="00EA3779" w:rsidP="00EA3779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EA3779">
              <w:rPr>
                <w:rFonts w:ascii="Arial" w:hAnsi="Arial" w:cs="Arial"/>
                <w:b/>
                <w:bCs/>
                <w:sz w:val="22"/>
                <w:szCs w:val="22"/>
              </w:rPr>
              <w:t>Relationship Skills</w:t>
            </w:r>
            <w:r>
              <w:rPr>
                <w:rFonts w:ascii="Arial" w:hAnsi="Arial" w:cs="Arial"/>
                <w:sz w:val="22"/>
                <w:szCs w:val="22"/>
              </w:rPr>
              <w:t xml:space="preserve"> (Empowerment) </w:t>
            </w:r>
            <w:r w:rsidRPr="00EA3779">
              <w:rPr>
                <w:rFonts w:ascii="Arial" w:hAnsi="Arial" w:cs="Arial"/>
                <w:sz w:val="22"/>
                <w:szCs w:val="22"/>
              </w:rPr>
              <w:t>Applies constructive language to encourage self and others in 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3779">
              <w:rPr>
                <w:rFonts w:ascii="Arial" w:hAnsi="Arial" w:cs="Arial"/>
                <w:sz w:val="22"/>
                <w:szCs w:val="22"/>
              </w:rPr>
              <w:t>active pursuit of personal and collective goals</w:t>
            </w:r>
            <w:r w:rsidRPr="00EA377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DBC5415" w14:textId="77777777" w:rsidR="00E20EAA" w:rsidRPr="00F468ED" w:rsidRDefault="00E20EAA" w:rsidP="00F468E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D2F1A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DA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DEBRIEF QUESTIONS</w:t>
            </w:r>
          </w:p>
        </w:tc>
      </w:tr>
      <w:tr w:rsidR="00AD2F1A" w14:paraId="609D83BF" w14:textId="77777777" w:rsidTr="00AD2F1A">
        <w:tc>
          <w:tcPr>
            <w:tcW w:w="10440" w:type="dxa"/>
            <w:gridSpan w:val="2"/>
          </w:tcPr>
          <w:p w14:paraId="3770C73C" w14:textId="6AF32C31" w:rsidR="00F468ED" w:rsidRDefault="00164A19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164A19">
              <w:rPr>
                <w:rFonts w:ascii="Arial" w:hAnsi="Arial" w:cs="Arial"/>
                <w:b/>
                <w:bCs/>
                <w:sz w:val="22"/>
                <w:szCs w:val="22"/>
              </w:rPr>
              <w:t>DOK 1:</w:t>
            </w:r>
            <w:r>
              <w:rPr>
                <w:rFonts w:ascii="Arial" w:hAnsi="Arial" w:cs="Arial"/>
                <w:sz w:val="22"/>
                <w:szCs w:val="22"/>
              </w:rPr>
              <w:t xml:space="preserve"> What is a healthy habit?</w:t>
            </w:r>
          </w:p>
          <w:p w14:paraId="7C9824CE" w14:textId="11DC5B9F" w:rsidR="00F468ED" w:rsidRDefault="00164A19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164A19">
              <w:rPr>
                <w:rFonts w:ascii="Arial" w:hAnsi="Arial" w:cs="Arial"/>
                <w:b/>
                <w:bCs/>
                <w:sz w:val="22"/>
                <w:szCs w:val="22"/>
              </w:rPr>
              <w:t>DOK 2:</w:t>
            </w:r>
            <w:r>
              <w:rPr>
                <w:rFonts w:ascii="Arial" w:hAnsi="Arial" w:cs="Arial"/>
                <w:sz w:val="22"/>
                <w:szCs w:val="22"/>
              </w:rPr>
              <w:t xml:space="preserve"> How do healthy habits affect your overall well-being?</w:t>
            </w:r>
          </w:p>
          <w:p w14:paraId="73C8F522" w14:textId="0C35F82A" w:rsidR="00F468ED" w:rsidRDefault="00164A19" w:rsidP="00F468E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164A19">
              <w:rPr>
                <w:rFonts w:ascii="Arial" w:hAnsi="Arial" w:cs="Arial"/>
                <w:b/>
                <w:bCs/>
                <w:sz w:val="22"/>
                <w:szCs w:val="22"/>
              </w:rPr>
              <w:t>DOK 3:</w:t>
            </w:r>
            <w:r>
              <w:rPr>
                <w:rFonts w:ascii="Arial" w:hAnsi="Arial" w:cs="Arial"/>
                <w:sz w:val="22"/>
                <w:szCs w:val="22"/>
              </w:rPr>
              <w:t xml:space="preserve"> How is streak-building related to building a healthy habit?</w:t>
            </w:r>
          </w:p>
          <w:p w14:paraId="7A59C312" w14:textId="77777777" w:rsidR="00E20EAA" w:rsidRPr="00F468ED" w:rsidRDefault="00E20EAA" w:rsidP="00F468E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5BC880C" w14:textId="77777777" w:rsidR="00E20EAA" w:rsidRPr="00E20EAA" w:rsidRDefault="00E20EAA" w:rsidP="00E20EAA">
      <w:pPr>
        <w:jc w:val="center"/>
        <w:rPr>
          <w:rFonts w:ascii="Arial" w:hAnsi="Arial" w:cs="Arial"/>
        </w:rPr>
      </w:pPr>
    </w:p>
    <w:sectPr w:rsidR="00E20EAA" w:rsidRPr="00E20EAA" w:rsidSect="0075729B">
      <w:headerReference w:type="default" r:id="rId8"/>
      <w:footerReference w:type="default" r:id="rId9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1182" w14:textId="77777777" w:rsidR="0075729B" w:rsidRDefault="0075729B" w:rsidP="00AD2F1A">
      <w:r>
        <w:separator/>
      </w:r>
    </w:p>
  </w:endnote>
  <w:endnote w:type="continuationSeparator" w:id="0">
    <w:p w14:paraId="640A6C39" w14:textId="77777777" w:rsidR="0075729B" w:rsidRDefault="0075729B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3ED69319">
          <wp:simplePos x="0" y="0"/>
          <wp:positionH relativeFrom="column">
            <wp:posOffset>-3933</wp:posOffset>
          </wp:positionH>
          <wp:positionV relativeFrom="paragraph">
            <wp:posOffset>-94058</wp:posOffset>
          </wp:positionV>
          <wp:extent cx="6309360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A29A" w14:textId="77777777" w:rsidR="0075729B" w:rsidRDefault="0075729B" w:rsidP="00AD2F1A">
      <w:r>
        <w:separator/>
      </w:r>
    </w:p>
  </w:footnote>
  <w:footnote w:type="continuationSeparator" w:id="0">
    <w:p w14:paraId="7067F357" w14:textId="77777777" w:rsidR="0075729B" w:rsidRDefault="0075729B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4CB772F6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83A5E"/>
    <w:multiLevelType w:val="multilevel"/>
    <w:tmpl w:val="C764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53978"/>
    <w:multiLevelType w:val="multilevel"/>
    <w:tmpl w:val="E50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995868">
    <w:abstractNumId w:val="0"/>
  </w:num>
  <w:num w:numId="2" w16cid:durableId="796417311">
    <w:abstractNumId w:val="1"/>
  </w:num>
  <w:num w:numId="3" w16cid:durableId="1046636212">
    <w:abstractNumId w:val="3"/>
  </w:num>
  <w:num w:numId="4" w16cid:durableId="1141187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D7774"/>
    <w:rsid w:val="00125C5D"/>
    <w:rsid w:val="00164A19"/>
    <w:rsid w:val="00246D28"/>
    <w:rsid w:val="002C1916"/>
    <w:rsid w:val="0043584F"/>
    <w:rsid w:val="006F3F01"/>
    <w:rsid w:val="0074017F"/>
    <w:rsid w:val="0075729B"/>
    <w:rsid w:val="008048E2"/>
    <w:rsid w:val="0083048F"/>
    <w:rsid w:val="00AD2F1A"/>
    <w:rsid w:val="00BF3BA2"/>
    <w:rsid w:val="00C50058"/>
    <w:rsid w:val="00CE0DAD"/>
    <w:rsid w:val="00D83F41"/>
    <w:rsid w:val="00D93E51"/>
    <w:rsid w:val="00E20EAA"/>
    <w:rsid w:val="00EA3779"/>
    <w:rsid w:val="00F468ED"/>
    <w:rsid w:val="00FC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NormalWeb">
    <w:name w:val="Normal (Web)"/>
    <w:basedOn w:val="Normal"/>
    <w:uiPriority w:val="99"/>
    <w:semiHidden/>
    <w:unhideWhenUsed/>
    <w:rsid w:val="00EA377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2024-01-01T20:43:00Z</dcterms:created>
  <dcterms:modified xsi:type="dcterms:W3CDTF">2024-01-02T02:47:00Z</dcterms:modified>
</cp:coreProperties>
</file>